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AFC5F6" w14:textId="77777777" w:rsidR="009E4645" w:rsidRPr="0086255B" w:rsidRDefault="009E4645" w:rsidP="009E4645">
      <w:pPr>
        <w:spacing w:before="120" w:after="120"/>
        <w:jc w:val="both"/>
        <w:rPr>
          <w:rFonts w:cstheme="minorHAnsi"/>
          <w:b/>
          <w:lang w:val="hr-HR" w:eastAsia="hr-HR" w:bidi="hr-HR"/>
        </w:rPr>
      </w:pPr>
      <w:r w:rsidRPr="0086255B">
        <w:rPr>
          <w:rFonts w:cstheme="minorHAnsi"/>
          <w:b/>
          <w:lang w:val="hr-HR" w:eastAsia="hr-HR" w:bidi="hr-HR"/>
        </w:rPr>
        <w:t>Obrazac 9 – Obrazac o dodatnim podacima za pomoć za aerodrome i avio-kompanije</w:t>
      </w:r>
    </w:p>
    <w:p w14:paraId="1E4A2E82" w14:textId="77777777" w:rsidR="009E4645" w:rsidRPr="0086255B" w:rsidRDefault="009E4645" w:rsidP="009E4645">
      <w:pPr>
        <w:spacing w:before="120" w:after="120"/>
        <w:jc w:val="both"/>
        <w:rPr>
          <w:rFonts w:cstheme="minorHAnsi"/>
          <w:b/>
          <w:lang w:val="hr-HR" w:eastAsia="hr-HR" w:bidi="hr-HR"/>
        </w:rPr>
      </w:pPr>
      <w:bookmarkStart w:id="0" w:name="_GoBack"/>
      <w:r w:rsidRPr="0086255B">
        <w:rPr>
          <w:rFonts w:cstheme="minorHAnsi"/>
          <w:b/>
          <w:lang w:val="hr-HR" w:eastAsia="hr-HR" w:bidi="hr-HR"/>
        </w:rPr>
        <w:t xml:space="preserve">Obrazac 9a – </w:t>
      </w:r>
      <w:r w:rsidRPr="0086255B">
        <w:rPr>
          <w:rFonts w:cstheme="minorHAnsi"/>
          <w:b/>
          <w:lang w:val="hr-HR" w:eastAsia="hr-HR" w:bidi="hr-HR"/>
        </w:rPr>
        <w:tab/>
        <w:t>Obrazac o dodatnim podacima o investicionoj pomoći za aerodrome</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350"/>
      </w:tblGrid>
      <w:tr w:rsidR="009E4645" w:rsidRPr="0086255B" w14:paraId="1DA97EFE" w14:textId="77777777" w:rsidTr="00D507D9">
        <w:tc>
          <w:tcPr>
            <w:tcW w:w="5000" w:type="pct"/>
            <w:tcBorders>
              <w:top w:val="single" w:sz="4" w:space="0" w:color="auto"/>
              <w:bottom w:val="single" w:sz="4" w:space="0" w:color="auto"/>
            </w:tcBorders>
            <w:shd w:val="pct15" w:color="auto" w:fill="FFFFFF"/>
          </w:tcPr>
          <w:p w14:paraId="1EE6F749" w14:textId="77777777" w:rsidR="009E4645" w:rsidRPr="0086255B" w:rsidRDefault="009E4645" w:rsidP="00D507D9">
            <w:pPr>
              <w:keepNext/>
              <w:keepLines/>
              <w:spacing w:before="120" w:after="120"/>
              <w:jc w:val="both"/>
              <w:outlineLvl w:val="1"/>
              <w:rPr>
                <w:rFonts w:eastAsia="Times New Roman" w:cstheme="minorHAnsi"/>
                <w:b/>
                <w:bCs/>
                <w:lang w:val="hr-HR" w:eastAsia="hr-HR" w:bidi="hr-HR"/>
              </w:rPr>
            </w:pPr>
            <w:bookmarkStart w:id="1" w:name="_Toc414370366"/>
            <w:bookmarkStart w:id="2" w:name="_Toc416949018"/>
            <w:bookmarkEnd w:id="0"/>
            <w:r w:rsidRPr="0086255B">
              <w:rPr>
                <w:rFonts w:eastAsia="Times New Roman" w:cstheme="minorHAnsi"/>
                <w:b/>
                <w:bCs/>
                <w:lang w:val="hr-HR" w:eastAsia="hr-HR" w:bidi="hr-HR"/>
              </w:rPr>
              <w:t xml:space="preserve">Dio III.13.A. Obrazac o dodatnim podacima o investicionoj pomoći </w:t>
            </w:r>
            <w:bookmarkEnd w:id="1"/>
            <w:bookmarkEnd w:id="2"/>
            <w:r w:rsidRPr="0086255B">
              <w:rPr>
                <w:rFonts w:eastAsia="Times New Roman" w:cstheme="minorHAnsi"/>
                <w:b/>
                <w:bCs/>
                <w:lang w:val="hr-HR" w:eastAsia="hr-HR" w:bidi="hr-HR"/>
              </w:rPr>
              <w:t>za aerodrome</w:t>
            </w:r>
          </w:p>
        </w:tc>
      </w:tr>
    </w:tbl>
    <w:p w14:paraId="0A799717" w14:textId="77777777" w:rsidR="009E4645" w:rsidRPr="0086255B" w:rsidRDefault="009E4645" w:rsidP="009E4645">
      <w:pPr>
        <w:spacing w:before="120" w:after="120"/>
        <w:jc w:val="both"/>
        <w:rPr>
          <w:rFonts w:cstheme="minorHAnsi"/>
          <w:i/>
          <w:lang w:val="hr-HR" w:eastAsia="hr-HR" w:bidi="hr-HR"/>
        </w:rPr>
      </w:pPr>
      <w:r w:rsidRPr="0086255B">
        <w:rPr>
          <w:rFonts w:cstheme="minorHAnsi"/>
          <w:i/>
          <w:lang w:val="hr-HR" w:eastAsia="hr-HR" w:bidi="hr-HR"/>
        </w:rPr>
        <w:t>Preporučuje se da se ovaj obrazac o dodatnim podacima ispuni kao dodatak obrascu „Opšti podaci“, za prijavu bilo kakve investicione pomoći obuhvaćene Smjernicama o državnoj pomoći aerodromima i avio-</w:t>
      </w:r>
      <w:r>
        <w:rPr>
          <w:rFonts w:cstheme="minorHAnsi"/>
          <w:i/>
          <w:lang w:val="hr-HR" w:eastAsia="hr-HR" w:bidi="hr-HR"/>
        </w:rPr>
        <w:t>kompanijama</w:t>
      </w:r>
      <w:r w:rsidRPr="0086255B">
        <w:rPr>
          <w:rStyle w:val="FootnoteReference"/>
          <w:rFonts w:cstheme="minorHAnsi"/>
          <w:i/>
        </w:rPr>
        <w:footnoteReference w:id="1"/>
      </w:r>
      <w:r w:rsidRPr="0086255B">
        <w:rPr>
          <w:rFonts w:cstheme="minorHAnsi"/>
          <w:i/>
          <w:lang w:val="hr-HR" w:eastAsia="hr-HR" w:bidi="hr-HR"/>
        </w:rPr>
        <w:t xml:space="preserve">. </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350"/>
      </w:tblGrid>
      <w:tr w:rsidR="009E4645" w:rsidRPr="0086255B" w14:paraId="7D2A1529" w14:textId="77777777" w:rsidTr="00D507D9">
        <w:trPr>
          <w:trHeight w:val="566"/>
        </w:trPr>
        <w:tc>
          <w:tcPr>
            <w:tcW w:w="5000" w:type="pct"/>
            <w:tcBorders>
              <w:top w:val="single" w:sz="4" w:space="0" w:color="auto"/>
              <w:bottom w:val="single" w:sz="4" w:space="0" w:color="auto"/>
            </w:tcBorders>
            <w:shd w:val="pct15" w:color="auto" w:fill="FFFFFF"/>
          </w:tcPr>
          <w:p w14:paraId="75A60566" w14:textId="77777777" w:rsidR="009E4645" w:rsidRPr="0086255B" w:rsidRDefault="009E4645" w:rsidP="009E4645">
            <w:pPr>
              <w:keepNext/>
              <w:numPr>
                <w:ilvl w:val="0"/>
                <w:numId w:val="1"/>
              </w:numPr>
              <w:tabs>
                <w:tab w:val="left" w:pos="720"/>
                <w:tab w:val="left" w:pos="1077"/>
                <w:tab w:val="left" w:pos="1440"/>
                <w:tab w:val="left" w:pos="1797"/>
              </w:tabs>
              <w:spacing w:before="120" w:after="120" w:line="240" w:lineRule="auto"/>
              <w:ind w:left="0" w:firstLine="0"/>
              <w:jc w:val="both"/>
              <w:outlineLvl w:val="3"/>
              <w:rPr>
                <w:rFonts w:eastAsia="Times New Roman" w:cstheme="minorHAnsi"/>
                <w:b/>
                <w:bCs/>
                <w:iCs/>
                <w:lang w:val="hr-HR" w:eastAsia="hr-HR" w:bidi="hr-HR"/>
              </w:rPr>
            </w:pPr>
            <w:r w:rsidRPr="0086255B">
              <w:rPr>
                <w:rFonts w:eastAsia="Times New Roman" w:cstheme="minorHAnsi"/>
                <w:b/>
                <w:bCs/>
                <w:iCs/>
                <w:lang w:val="hr-HR" w:eastAsia="hr-HR" w:bidi="hr-HR"/>
              </w:rPr>
              <w:t>Dodatni podaci o korisniku, investicionom projektu i pomoći</w:t>
            </w:r>
          </w:p>
        </w:tc>
      </w:tr>
    </w:tbl>
    <w:p w14:paraId="527AB084" w14:textId="77777777" w:rsidR="009E4645" w:rsidRPr="0086255B" w:rsidRDefault="009E4645" w:rsidP="009E4645">
      <w:pPr>
        <w:numPr>
          <w:ilvl w:val="1"/>
          <w:numId w:val="3"/>
        </w:numPr>
        <w:spacing w:before="120" w:after="120" w:line="240" w:lineRule="auto"/>
        <w:ind w:left="360" w:hanging="360"/>
        <w:jc w:val="both"/>
        <w:rPr>
          <w:rFonts w:eastAsia="Times New Roman" w:cstheme="minorHAnsi"/>
          <w:lang w:val="hr-HR"/>
        </w:rPr>
      </w:pPr>
      <w:r w:rsidRPr="0086255B">
        <w:rPr>
          <w:rFonts w:eastAsia="Times New Roman" w:cstheme="minorHAnsi"/>
          <w:lang w:val="hr-HR"/>
        </w:rPr>
        <w:t>Korisnik</w:t>
      </w:r>
    </w:p>
    <w:p w14:paraId="47D2A413" w14:textId="77777777" w:rsidR="009E4645" w:rsidRPr="0086255B" w:rsidRDefault="009E4645" w:rsidP="009E4645">
      <w:pPr>
        <w:numPr>
          <w:ilvl w:val="2"/>
          <w:numId w:val="3"/>
        </w:numPr>
        <w:spacing w:before="120" w:after="240" w:line="240" w:lineRule="auto"/>
        <w:ind w:left="360" w:hanging="360"/>
        <w:jc w:val="both"/>
        <w:rPr>
          <w:rFonts w:eastAsia="Times New Roman" w:cstheme="minorHAnsi"/>
          <w:lang w:val="hr-HR"/>
        </w:rPr>
      </w:pPr>
      <w:r w:rsidRPr="0086255B">
        <w:rPr>
          <w:rFonts w:eastAsia="Times New Roman" w:cstheme="minorHAnsi"/>
          <w:lang w:val="hr-HR"/>
        </w:rPr>
        <w:t>Dodjeljuje li se pomoć direktno vlasniku aerodroma?</w:t>
      </w:r>
    </w:p>
    <w:p w14:paraId="76ED4ADC" w14:textId="77777777" w:rsidR="009E4645" w:rsidRPr="0086255B" w:rsidRDefault="009E4645" w:rsidP="009E4645">
      <w:pPr>
        <w:spacing w:before="100" w:beforeAutospacing="1" w:after="100" w:afterAutospacing="1"/>
        <w:ind w:left="72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085DD196" w14:textId="77777777" w:rsidR="009E4645" w:rsidRPr="0086255B" w:rsidRDefault="009E4645" w:rsidP="009E4645">
      <w:pPr>
        <w:numPr>
          <w:ilvl w:val="2"/>
          <w:numId w:val="3"/>
        </w:numPr>
        <w:spacing w:before="120" w:after="120" w:line="240" w:lineRule="auto"/>
        <w:ind w:left="720" w:hanging="720"/>
        <w:jc w:val="both"/>
        <w:rPr>
          <w:rFonts w:eastAsia="Times New Roman" w:cstheme="minorHAnsi"/>
          <w:lang w:val="hr-HR"/>
        </w:rPr>
      </w:pPr>
      <w:r w:rsidRPr="0086255B">
        <w:rPr>
          <w:rFonts w:eastAsia="Times New Roman" w:cstheme="minorHAnsi"/>
          <w:lang w:val="hr-HR"/>
        </w:rPr>
        <w:t>Ako je odgovor na tačku 1.1.1. „ne”, opišite, ako je primjenjivo, (i) pravno lice/a koje prima pomoć; (ii) pravno lice/a koje prenosi pomoć posredničkom organu ili aerodromu koji realizuje investicioni projekat.</w:t>
      </w:r>
    </w:p>
    <w:p w14:paraId="123E1E1E" w14:textId="77777777" w:rsidR="009E4645" w:rsidRPr="0086255B" w:rsidRDefault="009E4645" w:rsidP="009E4645">
      <w:pPr>
        <w:spacing w:line="360" w:lineRule="auto"/>
        <w:contextualSpacing/>
        <w:jc w:val="both"/>
        <w:rPr>
          <w:rFonts w:eastAsia="Times New Roman" w:cstheme="minorHAnsi"/>
          <w:lang w:val="hr-HR"/>
        </w:rPr>
      </w:pPr>
      <w:r w:rsidRPr="0086255B">
        <w:rPr>
          <w:rFonts w:eastAsia="Times New Roman" w:cstheme="minorHAnsi"/>
          <w:lang w:val="hr-HR"/>
        </w:rPr>
        <w:t>..................................................................................................................................................................</w:t>
      </w:r>
    </w:p>
    <w:p w14:paraId="74162855" w14:textId="77777777" w:rsidR="009E4645" w:rsidRPr="0086255B" w:rsidRDefault="009E4645" w:rsidP="009E4645">
      <w:pPr>
        <w:spacing w:line="360" w:lineRule="auto"/>
        <w:jc w:val="both"/>
        <w:rPr>
          <w:rFonts w:eastAsia="Times New Roman" w:cstheme="minorHAnsi"/>
          <w:lang w:val="hr-HR"/>
        </w:rPr>
      </w:pPr>
      <w:r w:rsidRPr="0086255B">
        <w:rPr>
          <w:rFonts w:eastAsia="Times New Roman" w:cstheme="minorHAnsi"/>
          <w:lang w:val="hr-HR"/>
        </w:rPr>
        <w:t>..................................................................................................................................................................</w:t>
      </w:r>
    </w:p>
    <w:p w14:paraId="11163101" w14:textId="77777777" w:rsidR="009E4645" w:rsidRPr="0086255B" w:rsidRDefault="009E4645" w:rsidP="009E4645">
      <w:pPr>
        <w:numPr>
          <w:ilvl w:val="2"/>
          <w:numId w:val="3"/>
        </w:numPr>
        <w:spacing w:before="120" w:after="120" w:line="240" w:lineRule="auto"/>
        <w:ind w:left="720" w:hanging="720"/>
        <w:jc w:val="both"/>
        <w:rPr>
          <w:rFonts w:eastAsia="Times New Roman" w:cstheme="minorHAnsi"/>
          <w:lang w:val="hr-HR"/>
        </w:rPr>
      </w:pPr>
      <w:r w:rsidRPr="0086255B">
        <w:rPr>
          <w:rFonts w:eastAsia="Times New Roman" w:cstheme="minorHAnsi"/>
          <w:lang w:val="hr-HR"/>
        </w:rPr>
        <w:t>Ako je odgovor na tačku 1.1.1. „ne”, objasnite kako nacionalne vlasti obezbjeđuju da se prioritet ne daje na posredničkim nivoima.</w:t>
      </w:r>
    </w:p>
    <w:p w14:paraId="1B62AB0A" w14:textId="77777777" w:rsidR="009E4645" w:rsidRPr="0086255B" w:rsidRDefault="009E4645" w:rsidP="009E4645">
      <w:pPr>
        <w:spacing w:line="360" w:lineRule="auto"/>
        <w:contextualSpacing/>
        <w:jc w:val="both"/>
        <w:rPr>
          <w:rFonts w:eastAsia="Times New Roman" w:cstheme="minorHAnsi"/>
          <w:lang w:val="hr-HR"/>
        </w:rPr>
      </w:pPr>
      <w:r w:rsidRPr="0086255B">
        <w:rPr>
          <w:rFonts w:eastAsia="Times New Roman" w:cstheme="minorHAnsi"/>
          <w:lang w:val="hr-HR"/>
        </w:rPr>
        <w:t>..................................................................................................................................................................</w:t>
      </w:r>
    </w:p>
    <w:p w14:paraId="33485089" w14:textId="77777777" w:rsidR="009E4645" w:rsidRPr="0086255B" w:rsidRDefault="009E4645" w:rsidP="009E4645">
      <w:pPr>
        <w:spacing w:line="360" w:lineRule="auto"/>
        <w:jc w:val="both"/>
        <w:rPr>
          <w:rFonts w:eastAsia="Times New Roman" w:cstheme="minorHAnsi"/>
          <w:lang w:val="hr-HR"/>
        </w:rPr>
      </w:pPr>
      <w:r w:rsidRPr="0086255B">
        <w:rPr>
          <w:rFonts w:eastAsia="Times New Roman" w:cstheme="minorHAnsi"/>
          <w:lang w:val="hr-HR"/>
        </w:rPr>
        <w:t>..................................................................................................................................................................</w:t>
      </w:r>
    </w:p>
    <w:p w14:paraId="7846708E" w14:textId="77777777" w:rsidR="009E4645" w:rsidRPr="0086255B" w:rsidRDefault="009E4645" w:rsidP="009E4645">
      <w:pPr>
        <w:numPr>
          <w:ilvl w:val="2"/>
          <w:numId w:val="3"/>
        </w:numPr>
        <w:spacing w:before="120" w:after="120" w:line="240" w:lineRule="auto"/>
        <w:ind w:left="720" w:hanging="720"/>
        <w:jc w:val="both"/>
        <w:rPr>
          <w:rFonts w:eastAsia="Times New Roman" w:cstheme="minorHAnsi"/>
          <w:lang w:val="hr-HR"/>
        </w:rPr>
      </w:pPr>
      <w:r w:rsidRPr="0086255B">
        <w:rPr>
          <w:rFonts w:eastAsia="Times New Roman" w:cstheme="minorHAnsi"/>
          <w:lang w:val="hr-HR"/>
        </w:rPr>
        <w:t>U slučaju individualne pomoći, opišite pravne, organizacione i finansijske odnose između primaoca pomoći i (i) privrednih društava sa kojima čini dio grupe privrednih društava; (ii) njegovih društava kćeri; (iii) drugih povezanih preduzeća, uključujući zajednička ulaganja.</w:t>
      </w:r>
    </w:p>
    <w:p w14:paraId="41590128" w14:textId="77777777" w:rsidR="009E4645" w:rsidRPr="0086255B" w:rsidRDefault="009E4645" w:rsidP="009E4645">
      <w:pPr>
        <w:jc w:val="both"/>
        <w:rPr>
          <w:rFonts w:eastAsia="Times New Roman" w:cstheme="minorHAnsi"/>
          <w:lang w:val="hr-HR"/>
        </w:rPr>
      </w:pPr>
      <w:r w:rsidRPr="0086255B">
        <w:rPr>
          <w:rFonts w:eastAsia="Times New Roman" w:cstheme="minorHAnsi"/>
          <w:lang w:val="hr-HR"/>
        </w:rPr>
        <w:t>U slučaju šema pomoći, opišite na koji će način davalac pomoći ocijeniti prethodno nabrojane pravne, organizacione i finansijske odnose.</w:t>
      </w:r>
    </w:p>
    <w:p w14:paraId="0E8E21E4" w14:textId="77777777" w:rsidR="009E4645" w:rsidRPr="0086255B" w:rsidRDefault="009E4645" w:rsidP="009E4645">
      <w:pPr>
        <w:spacing w:line="360" w:lineRule="auto"/>
        <w:contextualSpacing/>
        <w:jc w:val="both"/>
        <w:rPr>
          <w:rFonts w:eastAsia="Times New Roman" w:cstheme="minorHAnsi"/>
          <w:lang w:val="hr-HR"/>
        </w:rPr>
      </w:pPr>
      <w:r w:rsidRPr="0086255B">
        <w:rPr>
          <w:rFonts w:eastAsia="Times New Roman" w:cstheme="minorHAnsi"/>
          <w:lang w:val="hr-HR"/>
        </w:rPr>
        <w:t>..................................................................................................................................................................</w:t>
      </w:r>
    </w:p>
    <w:p w14:paraId="7DB6F0CE" w14:textId="77777777" w:rsidR="009E4645" w:rsidRPr="0086255B" w:rsidRDefault="009E4645" w:rsidP="009E4645">
      <w:pPr>
        <w:spacing w:line="360" w:lineRule="auto"/>
        <w:jc w:val="both"/>
        <w:rPr>
          <w:rFonts w:eastAsia="Times New Roman" w:cstheme="minorHAnsi"/>
          <w:lang w:val="hr-HR"/>
        </w:rPr>
      </w:pPr>
      <w:r w:rsidRPr="0086255B">
        <w:rPr>
          <w:rFonts w:eastAsia="Times New Roman" w:cstheme="minorHAnsi"/>
          <w:lang w:val="hr-HR"/>
        </w:rPr>
        <w:t>..................................................................................................................................................................</w:t>
      </w:r>
    </w:p>
    <w:p w14:paraId="6E410BE4" w14:textId="77777777" w:rsidR="009E4645" w:rsidRPr="0086255B" w:rsidRDefault="009E4645" w:rsidP="009E4645">
      <w:pPr>
        <w:numPr>
          <w:ilvl w:val="2"/>
          <w:numId w:val="3"/>
        </w:numPr>
        <w:spacing w:before="120" w:after="240" w:line="240" w:lineRule="auto"/>
        <w:ind w:left="0" w:firstLine="0"/>
        <w:jc w:val="both"/>
        <w:rPr>
          <w:rFonts w:eastAsia="Times New Roman" w:cstheme="minorHAnsi"/>
          <w:lang w:val="hr-HR"/>
        </w:rPr>
      </w:pPr>
      <w:r w:rsidRPr="0086255B">
        <w:rPr>
          <w:rFonts w:eastAsia="Times New Roman" w:cstheme="minorHAnsi"/>
          <w:lang w:val="hr-HR"/>
        </w:rPr>
        <w:t>Navedite da li će korisnik upravljati i infrastrukturom.</w:t>
      </w:r>
    </w:p>
    <w:p w14:paraId="507209D0" w14:textId="77777777" w:rsidR="009E4645" w:rsidRPr="0086255B" w:rsidRDefault="009E4645" w:rsidP="009E4645">
      <w:pPr>
        <w:spacing w:before="100" w:beforeAutospacing="1" w:after="100" w:afterAutospacing="1"/>
        <w:ind w:left="72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41EF3E43" w14:textId="77777777" w:rsidR="009E4645" w:rsidRPr="0086255B" w:rsidRDefault="009E4645" w:rsidP="009E4645">
      <w:pPr>
        <w:keepNext/>
        <w:numPr>
          <w:ilvl w:val="2"/>
          <w:numId w:val="3"/>
        </w:numPr>
        <w:spacing w:before="120" w:after="120" w:line="240" w:lineRule="auto"/>
        <w:ind w:left="720" w:hanging="720"/>
        <w:jc w:val="both"/>
        <w:rPr>
          <w:rFonts w:eastAsia="Times New Roman" w:cstheme="minorHAnsi"/>
          <w:lang w:val="hr-HR"/>
        </w:rPr>
      </w:pPr>
      <w:r w:rsidRPr="0086255B">
        <w:rPr>
          <w:rFonts w:eastAsia="Times New Roman" w:cstheme="minorHAnsi"/>
          <w:lang w:val="hr-HR"/>
        </w:rPr>
        <w:lastRenderedPageBreak/>
        <w:t>Ako je odgovor na prethodno pitanje „ne”, opišite (i) proceduru po kojoj će infrastrukturni operater biti izabran ili proceduru po kojoj je on izabran i (ii) kriterijeme za izbor.</w:t>
      </w:r>
    </w:p>
    <w:p w14:paraId="1234780B" w14:textId="77777777" w:rsidR="009E4645" w:rsidRPr="0086255B" w:rsidRDefault="009E4645" w:rsidP="009E4645">
      <w:pPr>
        <w:spacing w:line="360" w:lineRule="auto"/>
        <w:jc w:val="both"/>
        <w:rPr>
          <w:rFonts w:eastAsia="Times New Roman" w:cstheme="minorHAnsi"/>
          <w:lang w:val="hr-HR"/>
        </w:rPr>
      </w:pPr>
      <w:r w:rsidRPr="0086255B">
        <w:rPr>
          <w:rFonts w:eastAsia="Times New Roman" w:cstheme="minorHAnsi"/>
          <w:lang w:val="hr-HR"/>
        </w:rPr>
        <w:t>....................................................................................................................................................................................................................................................................................................................................</w:t>
      </w:r>
    </w:p>
    <w:p w14:paraId="01EE0076" w14:textId="77777777" w:rsidR="009E4645" w:rsidRPr="0086255B" w:rsidRDefault="009E4645" w:rsidP="009E4645">
      <w:pPr>
        <w:numPr>
          <w:ilvl w:val="2"/>
          <w:numId w:val="3"/>
        </w:numPr>
        <w:spacing w:before="120" w:after="120" w:line="240" w:lineRule="auto"/>
        <w:ind w:left="720" w:hanging="720"/>
        <w:jc w:val="both"/>
        <w:rPr>
          <w:rFonts w:eastAsia="Times New Roman" w:cstheme="minorHAnsi"/>
          <w:lang w:val="hr-HR"/>
        </w:rPr>
      </w:pPr>
      <w:r w:rsidRPr="0086255B">
        <w:rPr>
          <w:rFonts w:eastAsia="Times New Roman" w:cstheme="minorHAnsi"/>
          <w:lang w:val="hr-HR"/>
        </w:rPr>
        <w:t>U slučaju da aerodrom ili aerodrome upotrebljavaju nacionalne vojne snage, policija, neprofitne vazdušne službe spašavanja ili ostale neprofitne vazdušne službe, navedite (a) prirodu usluge/a i (b) stopu iskorištenosti kapaciteta aerodroma (npr. korišćenje piste i ostalih aerodromskih objekata izraženih kao procenat godišnjih kretanja aviona):</w:t>
      </w:r>
    </w:p>
    <w:p w14:paraId="229466C4" w14:textId="77777777" w:rsidR="009E4645" w:rsidRPr="0086255B" w:rsidRDefault="009E4645" w:rsidP="009E4645">
      <w:pPr>
        <w:spacing w:line="360" w:lineRule="auto"/>
        <w:jc w:val="both"/>
        <w:rPr>
          <w:rFonts w:eastAsia="Times New Roman" w:cstheme="minorHAnsi"/>
          <w:lang w:val="hr-HR"/>
        </w:rPr>
      </w:pPr>
      <w:r w:rsidRPr="0086255B">
        <w:rPr>
          <w:rFonts w:eastAsia="Times New Roman" w:cstheme="minorHAnsi"/>
          <w:lang w:val="hr-HR"/>
        </w:rPr>
        <w:t>....................................................................................................................................................................................................................................................................................................................................</w:t>
      </w:r>
    </w:p>
    <w:p w14:paraId="32373404" w14:textId="77777777" w:rsidR="009E4645" w:rsidRPr="0086255B" w:rsidRDefault="009E4645" w:rsidP="009E4645">
      <w:pPr>
        <w:numPr>
          <w:ilvl w:val="2"/>
          <w:numId w:val="3"/>
        </w:numPr>
        <w:spacing w:before="120" w:after="240" w:line="240" w:lineRule="auto"/>
        <w:ind w:left="720" w:hanging="720"/>
        <w:jc w:val="both"/>
        <w:rPr>
          <w:rFonts w:eastAsia="Times New Roman" w:cstheme="minorHAnsi"/>
          <w:lang w:val="hr-HR"/>
        </w:rPr>
      </w:pPr>
      <w:r w:rsidRPr="0086255B">
        <w:rPr>
          <w:rFonts w:eastAsia="Times New Roman" w:cstheme="minorHAnsi"/>
          <w:lang w:val="hr-HR"/>
        </w:rPr>
        <w:t xml:space="preserve">Navedite sljedeće podatke o prometu putnika na aerodromima koji primaju pomoć: </w:t>
      </w:r>
    </w:p>
    <w:p w14:paraId="0AD33A86" w14:textId="77777777" w:rsidR="009E4645" w:rsidRPr="0086255B" w:rsidRDefault="009E4645" w:rsidP="009E4645">
      <w:pPr>
        <w:numPr>
          <w:ilvl w:val="0"/>
          <w:numId w:val="5"/>
        </w:numPr>
        <w:spacing w:before="120" w:after="120" w:line="240" w:lineRule="auto"/>
        <w:ind w:left="720"/>
        <w:jc w:val="both"/>
        <w:rPr>
          <w:rFonts w:cstheme="minorHAnsi"/>
          <w:lang w:val="hr-HR" w:eastAsia="hr-HR" w:bidi="hr-HR"/>
        </w:rPr>
      </w:pPr>
      <w:r w:rsidRPr="0086255B">
        <w:rPr>
          <w:rFonts w:cstheme="minorHAnsi"/>
          <w:lang w:val="hr-HR" w:eastAsia="hr-HR" w:bidi="hr-HR"/>
        </w:rPr>
        <w:t>Aerodromi čija je istorija komercijalnog prometa putnika duža od dvije finansijske godine: prosječni godišnji promet putnika tokom dvije finansijske godine koje prethode godini u kojoj je pomoć prijavljena ili je stvarno dodijeljena.</w:t>
      </w:r>
    </w:p>
    <w:p w14:paraId="6478DB94" w14:textId="77777777" w:rsidR="009E4645" w:rsidRPr="0086255B" w:rsidRDefault="009E4645" w:rsidP="009E4645">
      <w:pPr>
        <w:numPr>
          <w:ilvl w:val="0"/>
          <w:numId w:val="5"/>
        </w:numPr>
        <w:spacing w:before="120" w:after="120" w:line="240" w:lineRule="auto"/>
        <w:ind w:left="720"/>
        <w:contextualSpacing/>
        <w:jc w:val="both"/>
        <w:rPr>
          <w:rFonts w:cstheme="minorHAnsi"/>
          <w:lang w:val="hr-HR" w:eastAsia="hr-HR" w:bidi="hr-HR"/>
        </w:rPr>
      </w:pPr>
      <w:r w:rsidRPr="0086255B">
        <w:rPr>
          <w:rFonts w:cstheme="minorHAnsi"/>
          <w:lang w:val="hr-HR" w:eastAsia="hr-HR" w:bidi="hr-HR"/>
        </w:rPr>
        <w:t>Aerodromi čija je istorija komercijalnog prometa putnika kraća od dvije finansijske godine: predviđeni prosječni godišnji promet putnika tokom dvije finansijske godine nakon početka rada komercijalnog vazdušnog prometa putnika.</w:t>
      </w:r>
    </w:p>
    <w:p w14:paraId="0B8C9FC0" w14:textId="77777777" w:rsidR="009E4645" w:rsidRPr="0086255B" w:rsidRDefault="009E4645" w:rsidP="009E4645">
      <w:pPr>
        <w:numPr>
          <w:ilvl w:val="0"/>
          <w:numId w:val="5"/>
        </w:numPr>
        <w:spacing w:before="120" w:after="120" w:line="240" w:lineRule="auto"/>
        <w:ind w:left="720"/>
        <w:contextualSpacing/>
        <w:jc w:val="both"/>
        <w:rPr>
          <w:rFonts w:cstheme="minorHAnsi"/>
          <w:lang w:val="hr-HR" w:eastAsia="hr-HR" w:bidi="hr-HR"/>
        </w:rPr>
      </w:pPr>
      <w:r w:rsidRPr="0086255B">
        <w:rPr>
          <w:rFonts w:cstheme="minorHAnsi"/>
          <w:lang w:val="hr-HR" w:eastAsia="hr-HR" w:bidi="hr-HR"/>
        </w:rPr>
        <w:t>Za sve aerodrome, predviđeni prosječni godišnji promet putnika tokom predviđenog ekonomskog vijeka trajanja subvencionisane infrastrukture.</w:t>
      </w:r>
    </w:p>
    <w:p w14:paraId="2CD93A34" w14:textId="77777777" w:rsidR="009E4645" w:rsidRPr="0086255B" w:rsidRDefault="009E4645" w:rsidP="009E4645">
      <w:pPr>
        <w:contextualSpacing/>
        <w:jc w:val="both"/>
        <w:rPr>
          <w:rFonts w:cstheme="minorHAnsi"/>
          <w:lang w:val="hr-HR" w:eastAsia="hr-HR" w:bidi="hr-HR"/>
        </w:rPr>
      </w:pPr>
      <w:r w:rsidRPr="0086255B">
        <w:rPr>
          <w:rFonts w:cstheme="minorHAnsi"/>
          <w:lang w:val="hr-HR" w:eastAsia="hr-HR" w:bidi="hr-HR"/>
        </w:rPr>
        <w:tab/>
      </w:r>
    </w:p>
    <w:tbl>
      <w:tblPr>
        <w:tblpPr w:leftFromText="180" w:rightFromText="180" w:vertAnchor="text" w:horzAnchor="page" w:tblpX="1861" w:tblpY="520"/>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4A0" w:firstRow="1" w:lastRow="0" w:firstColumn="1" w:lastColumn="0" w:noHBand="0" w:noVBand="1"/>
      </w:tblPr>
      <w:tblGrid>
        <w:gridCol w:w="4510"/>
        <w:gridCol w:w="3346"/>
      </w:tblGrid>
      <w:tr w:rsidR="009E4645" w:rsidRPr="0086255B" w14:paraId="703A4341" w14:textId="77777777" w:rsidTr="00D507D9">
        <w:trPr>
          <w:trHeight w:val="261"/>
        </w:trPr>
        <w:tc>
          <w:tcPr>
            <w:tcW w:w="4510" w:type="dxa"/>
            <w:shd w:val="clear" w:color="auto" w:fill="auto"/>
          </w:tcPr>
          <w:p w14:paraId="249AB23C" w14:textId="77777777" w:rsidR="009E4645" w:rsidRPr="0086255B" w:rsidRDefault="009E4645" w:rsidP="00D507D9">
            <w:pPr>
              <w:jc w:val="both"/>
              <w:rPr>
                <w:rFonts w:cstheme="minorHAnsi"/>
                <w:b/>
                <w:lang w:val="hr-HR" w:eastAsia="hr-HR" w:bidi="hr-HR"/>
              </w:rPr>
            </w:pPr>
            <w:r w:rsidRPr="0086255B">
              <w:rPr>
                <w:rFonts w:cstheme="minorHAnsi"/>
                <w:b/>
                <w:lang w:val="hr-HR" w:eastAsia="hr-HR" w:bidi="hr-HR"/>
              </w:rPr>
              <w:t>Godina</w:t>
            </w:r>
          </w:p>
        </w:tc>
        <w:tc>
          <w:tcPr>
            <w:tcW w:w="3346" w:type="dxa"/>
            <w:shd w:val="clear" w:color="auto" w:fill="auto"/>
          </w:tcPr>
          <w:p w14:paraId="5DB47D5D" w14:textId="77777777" w:rsidR="009E4645" w:rsidRPr="0086255B" w:rsidRDefault="009E4645" w:rsidP="00D507D9">
            <w:pPr>
              <w:jc w:val="both"/>
              <w:rPr>
                <w:rFonts w:cstheme="minorHAnsi"/>
                <w:b/>
                <w:lang w:val="hr-HR" w:eastAsia="hr-HR" w:bidi="hr-HR"/>
              </w:rPr>
            </w:pPr>
            <w:r w:rsidRPr="0086255B">
              <w:rPr>
                <w:rFonts w:cstheme="minorHAnsi"/>
                <w:b/>
                <w:lang w:val="hr-HR" w:eastAsia="hr-HR" w:bidi="hr-HR"/>
              </w:rPr>
              <w:t>Ukupan broj putnika</w:t>
            </w:r>
          </w:p>
        </w:tc>
      </w:tr>
      <w:tr w:rsidR="009E4645" w:rsidRPr="0086255B" w14:paraId="14EAC5BE" w14:textId="77777777" w:rsidTr="00D507D9">
        <w:trPr>
          <w:trHeight w:val="261"/>
        </w:trPr>
        <w:tc>
          <w:tcPr>
            <w:tcW w:w="4510" w:type="dxa"/>
            <w:shd w:val="clear" w:color="auto" w:fill="auto"/>
          </w:tcPr>
          <w:p w14:paraId="06331917" w14:textId="77777777" w:rsidR="009E4645" w:rsidRPr="0086255B" w:rsidRDefault="009E4645" w:rsidP="00D507D9">
            <w:pPr>
              <w:jc w:val="both"/>
              <w:rPr>
                <w:rFonts w:cstheme="minorHAnsi"/>
                <w:lang w:val="hr-HR" w:eastAsia="hr-HR" w:bidi="hr-HR"/>
              </w:rPr>
            </w:pPr>
          </w:p>
        </w:tc>
        <w:tc>
          <w:tcPr>
            <w:tcW w:w="3346" w:type="dxa"/>
            <w:shd w:val="clear" w:color="auto" w:fill="auto"/>
          </w:tcPr>
          <w:p w14:paraId="71564039" w14:textId="77777777" w:rsidR="009E4645" w:rsidRPr="0086255B" w:rsidRDefault="009E4645" w:rsidP="00D507D9">
            <w:pPr>
              <w:jc w:val="both"/>
              <w:rPr>
                <w:rFonts w:cstheme="minorHAnsi"/>
                <w:lang w:val="hr-HR" w:eastAsia="hr-HR" w:bidi="hr-HR"/>
              </w:rPr>
            </w:pPr>
          </w:p>
        </w:tc>
      </w:tr>
      <w:tr w:rsidR="009E4645" w:rsidRPr="0086255B" w14:paraId="504F6FF1" w14:textId="77777777" w:rsidTr="00D507D9">
        <w:trPr>
          <w:trHeight w:val="261"/>
        </w:trPr>
        <w:tc>
          <w:tcPr>
            <w:tcW w:w="4510" w:type="dxa"/>
            <w:shd w:val="clear" w:color="auto" w:fill="auto"/>
          </w:tcPr>
          <w:p w14:paraId="0DB0C765" w14:textId="77777777" w:rsidR="009E4645" w:rsidRPr="0086255B" w:rsidRDefault="009E4645" w:rsidP="00D507D9">
            <w:pPr>
              <w:jc w:val="both"/>
              <w:rPr>
                <w:rFonts w:cstheme="minorHAnsi"/>
                <w:lang w:val="hr-HR" w:eastAsia="hr-HR" w:bidi="hr-HR"/>
              </w:rPr>
            </w:pPr>
          </w:p>
        </w:tc>
        <w:tc>
          <w:tcPr>
            <w:tcW w:w="3346" w:type="dxa"/>
            <w:shd w:val="clear" w:color="auto" w:fill="auto"/>
          </w:tcPr>
          <w:p w14:paraId="51DE181A" w14:textId="77777777" w:rsidR="009E4645" w:rsidRPr="0086255B" w:rsidRDefault="009E4645" w:rsidP="00D507D9">
            <w:pPr>
              <w:jc w:val="both"/>
              <w:rPr>
                <w:rFonts w:cstheme="minorHAnsi"/>
                <w:lang w:val="hr-HR" w:eastAsia="hr-HR" w:bidi="hr-HR"/>
              </w:rPr>
            </w:pPr>
          </w:p>
        </w:tc>
      </w:tr>
    </w:tbl>
    <w:p w14:paraId="128649DE" w14:textId="77777777" w:rsidR="009E4645" w:rsidRPr="0086255B" w:rsidRDefault="009E4645" w:rsidP="009E4645">
      <w:pPr>
        <w:ind w:left="360"/>
        <w:jc w:val="both"/>
        <w:rPr>
          <w:rFonts w:cstheme="minorHAnsi"/>
          <w:lang w:val="hr-HR" w:eastAsia="hr-HR" w:bidi="hr-HR"/>
        </w:rPr>
      </w:pPr>
      <w:r w:rsidRPr="0086255B">
        <w:rPr>
          <w:rFonts w:cstheme="minorHAnsi"/>
          <w:lang w:val="hr-HR" w:eastAsia="hr-HR" w:bidi="hr-HR"/>
        </w:rPr>
        <w:t xml:space="preserve">Navedite podatke za svaki aerodrom u obliku tabele kako je prikazano u sljedećoj tabeli. </w:t>
      </w:r>
      <w:r w:rsidRPr="0086255B">
        <w:rPr>
          <w:rFonts w:cstheme="minorHAnsi"/>
          <w:lang w:val="hr-HR" w:eastAsia="hr-HR" w:bidi="hr-HR"/>
        </w:rPr>
        <w:tab/>
      </w:r>
      <w:r w:rsidRPr="0086255B">
        <w:rPr>
          <w:rFonts w:cstheme="minorHAnsi"/>
          <w:lang w:val="hr-HR" w:eastAsia="hr-HR" w:bidi="hr-HR"/>
        </w:rPr>
        <w:br/>
      </w:r>
    </w:p>
    <w:p w14:paraId="44CC90E8" w14:textId="77777777" w:rsidR="009E4645" w:rsidRPr="0086255B" w:rsidRDefault="009E4645" w:rsidP="009E4645">
      <w:pPr>
        <w:tabs>
          <w:tab w:val="left" w:pos="720"/>
          <w:tab w:val="left" w:pos="1077"/>
          <w:tab w:val="left" w:pos="1440"/>
          <w:tab w:val="left" w:pos="1797"/>
        </w:tabs>
        <w:spacing w:before="360" w:after="240"/>
        <w:jc w:val="both"/>
        <w:rPr>
          <w:rFonts w:cstheme="minorHAnsi"/>
          <w:lang w:val="hr-HR" w:eastAsia="hr-HR" w:bidi="hr-HR"/>
        </w:rPr>
      </w:pPr>
    </w:p>
    <w:p w14:paraId="76DFE427" w14:textId="77777777" w:rsidR="009E4645" w:rsidRPr="0086255B" w:rsidRDefault="009E4645" w:rsidP="009E4645">
      <w:pPr>
        <w:tabs>
          <w:tab w:val="left" w:pos="720"/>
          <w:tab w:val="left" w:pos="1077"/>
          <w:tab w:val="left" w:pos="1440"/>
          <w:tab w:val="left" w:pos="1797"/>
        </w:tabs>
        <w:spacing w:before="360" w:after="240"/>
        <w:jc w:val="both"/>
        <w:rPr>
          <w:rFonts w:cstheme="minorHAnsi"/>
          <w:lang w:val="hr-HR" w:eastAsia="hr-HR" w:bidi="hr-HR"/>
        </w:rPr>
      </w:pPr>
    </w:p>
    <w:p w14:paraId="06409E23" w14:textId="77777777" w:rsidR="009E4645" w:rsidRPr="0086255B" w:rsidRDefault="009E4645" w:rsidP="009E4645">
      <w:pPr>
        <w:tabs>
          <w:tab w:val="left" w:pos="720"/>
          <w:tab w:val="left" w:pos="1077"/>
          <w:tab w:val="left" w:pos="1440"/>
          <w:tab w:val="left" w:pos="1797"/>
        </w:tabs>
        <w:spacing w:before="360" w:after="240"/>
        <w:jc w:val="both"/>
        <w:rPr>
          <w:rFonts w:cstheme="minorHAnsi"/>
          <w:b/>
          <w:lang w:val="hr-HR" w:eastAsia="hr-HR" w:bidi="hr-HR"/>
        </w:rPr>
      </w:pPr>
      <w:r w:rsidRPr="0086255B">
        <w:rPr>
          <w:rFonts w:cstheme="minorHAnsi"/>
          <w:lang w:val="hr-HR" w:eastAsia="hr-HR" w:bidi="hr-HR"/>
        </w:rPr>
        <w:t>Broj putnika mora se računati „jednosmjerno” za svaki pojedinačni smjer; tj. putnik koji dolazi do aerodroma i nazad računao bi se dva puta. Ako je aerodrom dio grupe aerodroma, podaci o prometu putnika moraju se utvrditi na osnovu svakog pojedinačnog aerodroma.</w:t>
      </w:r>
    </w:p>
    <w:p w14:paraId="77FF62D4" w14:textId="77777777" w:rsidR="009E4645" w:rsidRPr="0086255B" w:rsidRDefault="009E4645" w:rsidP="009E4645">
      <w:pPr>
        <w:numPr>
          <w:ilvl w:val="1"/>
          <w:numId w:val="3"/>
        </w:numPr>
        <w:spacing w:before="120" w:after="240" w:line="240" w:lineRule="auto"/>
        <w:ind w:left="0" w:firstLine="0"/>
        <w:jc w:val="both"/>
        <w:rPr>
          <w:rFonts w:eastAsia="Times New Roman" w:cstheme="minorHAnsi"/>
          <w:lang w:val="hr-HR"/>
        </w:rPr>
      </w:pPr>
      <w:r w:rsidRPr="0086255B">
        <w:rPr>
          <w:rFonts w:eastAsia="Times New Roman" w:cstheme="minorHAnsi"/>
          <w:lang w:val="hr-HR"/>
        </w:rPr>
        <w:t>Investicioni projekat</w:t>
      </w:r>
    </w:p>
    <w:p w14:paraId="1B7F4F1C" w14:textId="77777777" w:rsidR="009E4645" w:rsidRPr="0086255B" w:rsidRDefault="009E4645" w:rsidP="009E4645">
      <w:pPr>
        <w:numPr>
          <w:ilvl w:val="2"/>
          <w:numId w:val="3"/>
        </w:numPr>
        <w:spacing w:before="120" w:after="120" w:line="240" w:lineRule="auto"/>
        <w:ind w:left="720" w:hanging="720"/>
        <w:jc w:val="both"/>
        <w:rPr>
          <w:rFonts w:eastAsia="Times New Roman" w:cstheme="minorHAnsi"/>
          <w:lang w:val="hr-HR"/>
        </w:rPr>
      </w:pPr>
      <w:r w:rsidRPr="0086255B">
        <w:rPr>
          <w:rFonts w:eastAsia="Times New Roman" w:cstheme="minorHAnsi"/>
          <w:lang w:val="hr-HR"/>
        </w:rPr>
        <w:t xml:space="preserve">Opišite investicioni projekat i sve osnovne procjene i dostavite </w:t>
      </w:r>
      <w:r w:rsidRPr="0086255B">
        <w:rPr>
          <w:rFonts w:eastAsia="Times New Roman" w:cstheme="minorHAnsi"/>
          <w:i/>
          <w:lang w:val="hr-HR"/>
        </w:rPr>
        <w:t>ex ante</w:t>
      </w:r>
      <w:r w:rsidRPr="0086255B">
        <w:rPr>
          <w:rFonts w:eastAsia="Times New Roman" w:cstheme="minorHAnsi"/>
          <w:lang w:val="hr-HR"/>
        </w:rPr>
        <w:t xml:space="preserve"> poslovni plan (u obliku Excel tabele) na kojem se zasniva projekt. Poslovnim planom trebalo bi da bude obuhvaćen ekonomski vijek trajanja investicije. Sve procjene treba da budu </w:t>
      </w:r>
      <w:r w:rsidRPr="0086255B">
        <w:rPr>
          <w:rFonts w:eastAsia="Times New Roman" w:cstheme="minorHAnsi"/>
          <w:lang w:val="sr-Latn-ME"/>
        </w:rPr>
        <w:t>zasnovane</w:t>
      </w:r>
      <w:r w:rsidRPr="0086255B">
        <w:rPr>
          <w:rFonts w:eastAsia="Times New Roman" w:cstheme="minorHAnsi"/>
          <w:lang w:val="hr-HR"/>
        </w:rPr>
        <w:t xml:space="preserve"> na pouzdanim predviđanjima potražnje. Objasnite da li su, i u kojoj mjeri, te procjene uzete u obzir u poslovnom planu aerodroma korisnika pomoći.</w:t>
      </w:r>
    </w:p>
    <w:p w14:paraId="7E0AB4D1" w14:textId="77777777" w:rsidR="009E4645" w:rsidRPr="0086255B" w:rsidRDefault="009E4645" w:rsidP="009E4645">
      <w:pPr>
        <w:spacing w:line="360" w:lineRule="auto"/>
        <w:jc w:val="both"/>
        <w:rPr>
          <w:rFonts w:eastAsia="Times New Roman" w:cstheme="minorHAnsi"/>
          <w:lang w:val="hr-HR"/>
        </w:rPr>
      </w:pPr>
      <w:r w:rsidRPr="0086255B">
        <w:rPr>
          <w:rFonts w:eastAsia="Times New Roman" w:cstheme="minorHAnsi"/>
          <w:lang w:val="hr-HR"/>
        </w:rPr>
        <w:t>....................................................................................................................................................................................................................................................................................................................................</w:t>
      </w:r>
    </w:p>
    <w:p w14:paraId="7BC7B959" w14:textId="77777777" w:rsidR="009E4645" w:rsidRPr="0086255B" w:rsidRDefault="009E4645" w:rsidP="009E4645">
      <w:pPr>
        <w:keepNext/>
        <w:numPr>
          <w:ilvl w:val="2"/>
          <w:numId w:val="3"/>
        </w:numPr>
        <w:spacing w:before="120" w:after="240" w:line="240" w:lineRule="auto"/>
        <w:ind w:left="0" w:firstLine="0"/>
        <w:jc w:val="both"/>
        <w:rPr>
          <w:rFonts w:eastAsia="Times New Roman" w:cstheme="minorHAnsi"/>
          <w:lang w:val="hr-HR"/>
        </w:rPr>
      </w:pPr>
      <w:r w:rsidRPr="0086255B">
        <w:rPr>
          <w:rFonts w:eastAsia="Times New Roman" w:cstheme="minorHAnsi"/>
          <w:lang w:val="hr-HR"/>
        </w:rPr>
        <w:lastRenderedPageBreak/>
        <w:t>Navedite sljedeće podatke o investicionom projektu:</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4A0" w:firstRow="1" w:lastRow="0" w:firstColumn="1" w:lastColumn="0" w:noHBand="0" w:noVBand="1"/>
      </w:tblPr>
      <w:tblGrid>
        <w:gridCol w:w="5748"/>
        <w:gridCol w:w="2520"/>
      </w:tblGrid>
      <w:tr w:rsidR="009E4645" w:rsidRPr="0086255B" w14:paraId="5AF1BE9D" w14:textId="77777777" w:rsidTr="00D507D9">
        <w:trPr>
          <w:cantSplit/>
        </w:trPr>
        <w:tc>
          <w:tcPr>
            <w:tcW w:w="5748" w:type="dxa"/>
            <w:shd w:val="clear" w:color="auto" w:fill="auto"/>
          </w:tcPr>
          <w:p w14:paraId="381E7C40" w14:textId="77777777" w:rsidR="009E4645" w:rsidRPr="0086255B" w:rsidRDefault="009E4645" w:rsidP="00D507D9">
            <w:pPr>
              <w:keepNext/>
              <w:jc w:val="both"/>
              <w:rPr>
                <w:rFonts w:cstheme="minorHAnsi"/>
                <w:lang w:val="hr-HR" w:eastAsia="hr-HR" w:bidi="hr-HR"/>
              </w:rPr>
            </w:pPr>
            <w:r w:rsidRPr="0086255B">
              <w:rPr>
                <w:rFonts w:cstheme="minorHAnsi"/>
                <w:lang w:val="hr-HR" w:eastAsia="hr-HR" w:bidi="hr-HR"/>
              </w:rPr>
              <w:t>Datum podnošenja zahtjeva za pomoć:</w:t>
            </w:r>
          </w:p>
        </w:tc>
        <w:tc>
          <w:tcPr>
            <w:tcW w:w="2520" w:type="dxa"/>
            <w:shd w:val="clear" w:color="auto" w:fill="auto"/>
          </w:tcPr>
          <w:p w14:paraId="049172E7" w14:textId="77777777" w:rsidR="009E4645" w:rsidRPr="0086255B" w:rsidRDefault="009E4645" w:rsidP="00D507D9">
            <w:pPr>
              <w:keepNext/>
              <w:jc w:val="both"/>
              <w:rPr>
                <w:rFonts w:cstheme="minorHAnsi"/>
                <w:lang w:val="hr-HR" w:eastAsia="hr-HR" w:bidi="hr-HR"/>
              </w:rPr>
            </w:pPr>
          </w:p>
        </w:tc>
      </w:tr>
      <w:tr w:rsidR="009E4645" w:rsidRPr="0086255B" w14:paraId="355D454B" w14:textId="77777777" w:rsidTr="00D507D9">
        <w:trPr>
          <w:cantSplit/>
        </w:trPr>
        <w:tc>
          <w:tcPr>
            <w:tcW w:w="5748" w:type="dxa"/>
            <w:shd w:val="clear" w:color="auto" w:fill="auto"/>
          </w:tcPr>
          <w:p w14:paraId="072A7DCE" w14:textId="77777777" w:rsidR="009E4645" w:rsidRPr="0086255B" w:rsidRDefault="009E4645" w:rsidP="00D507D9">
            <w:pPr>
              <w:keepNext/>
              <w:jc w:val="both"/>
              <w:rPr>
                <w:rFonts w:cstheme="minorHAnsi"/>
                <w:lang w:val="hr-HR" w:eastAsia="hr-HR" w:bidi="hr-HR"/>
              </w:rPr>
            </w:pPr>
            <w:r w:rsidRPr="0086255B">
              <w:rPr>
                <w:rFonts w:cstheme="minorHAnsi"/>
                <w:lang w:val="hr-HR" w:eastAsia="hr-HR" w:bidi="hr-HR"/>
              </w:rPr>
              <w:t>Datum početka radova na investicionom projektu:</w:t>
            </w:r>
          </w:p>
        </w:tc>
        <w:tc>
          <w:tcPr>
            <w:tcW w:w="2520" w:type="dxa"/>
            <w:shd w:val="clear" w:color="auto" w:fill="auto"/>
          </w:tcPr>
          <w:p w14:paraId="0429097A" w14:textId="77777777" w:rsidR="009E4645" w:rsidRPr="0086255B" w:rsidRDefault="009E4645" w:rsidP="00D507D9">
            <w:pPr>
              <w:keepNext/>
              <w:jc w:val="both"/>
              <w:rPr>
                <w:rFonts w:cstheme="minorHAnsi"/>
                <w:lang w:val="hr-HR" w:eastAsia="hr-HR" w:bidi="hr-HR"/>
              </w:rPr>
            </w:pPr>
          </w:p>
        </w:tc>
      </w:tr>
      <w:tr w:rsidR="009E4645" w:rsidRPr="0086255B" w14:paraId="79A5ABBF" w14:textId="77777777" w:rsidTr="00D507D9">
        <w:trPr>
          <w:cantSplit/>
        </w:trPr>
        <w:tc>
          <w:tcPr>
            <w:tcW w:w="5748" w:type="dxa"/>
            <w:shd w:val="clear" w:color="auto" w:fill="auto"/>
          </w:tcPr>
          <w:p w14:paraId="56381C05" w14:textId="77777777" w:rsidR="009E4645" w:rsidRPr="0086255B" w:rsidRDefault="009E4645" w:rsidP="00D507D9">
            <w:pPr>
              <w:keepNext/>
              <w:jc w:val="both"/>
              <w:rPr>
                <w:rFonts w:cstheme="minorHAnsi"/>
                <w:lang w:val="hr-HR" w:eastAsia="hr-HR" w:bidi="hr-HR"/>
              </w:rPr>
            </w:pPr>
            <w:r w:rsidRPr="0086255B">
              <w:rPr>
                <w:rFonts w:cstheme="minorHAnsi"/>
                <w:lang w:val="hr-HR" w:eastAsia="hr-HR" w:bidi="hr-HR"/>
              </w:rPr>
              <w:t>Planirani datum završetka radova na investicionom projektu:</w:t>
            </w:r>
          </w:p>
        </w:tc>
        <w:tc>
          <w:tcPr>
            <w:tcW w:w="2520" w:type="dxa"/>
            <w:shd w:val="clear" w:color="auto" w:fill="auto"/>
          </w:tcPr>
          <w:p w14:paraId="4197DA7C" w14:textId="77777777" w:rsidR="009E4645" w:rsidRPr="0086255B" w:rsidRDefault="009E4645" w:rsidP="00D507D9">
            <w:pPr>
              <w:keepNext/>
              <w:jc w:val="both"/>
              <w:rPr>
                <w:rFonts w:cstheme="minorHAnsi"/>
                <w:lang w:val="hr-HR" w:eastAsia="hr-HR" w:bidi="hr-HR"/>
              </w:rPr>
            </w:pPr>
          </w:p>
        </w:tc>
      </w:tr>
      <w:tr w:rsidR="009E4645" w:rsidRPr="0086255B" w14:paraId="3970054E" w14:textId="77777777" w:rsidTr="00D507D9">
        <w:trPr>
          <w:cantSplit/>
        </w:trPr>
        <w:tc>
          <w:tcPr>
            <w:tcW w:w="5748" w:type="dxa"/>
            <w:shd w:val="clear" w:color="auto" w:fill="auto"/>
          </w:tcPr>
          <w:p w14:paraId="63BAC362" w14:textId="77777777" w:rsidR="009E4645" w:rsidRPr="0086255B" w:rsidRDefault="009E4645" w:rsidP="00D507D9">
            <w:pPr>
              <w:keepNext/>
              <w:jc w:val="both"/>
              <w:rPr>
                <w:rFonts w:cstheme="minorHAnsi"/>
                <w:lang w:val="hr-HR" w:eastAsia="hr-HR" w:bidi="hr-HR"/>
              </w:rPr>
            </w:pPr>
            <w:r w:rsidRPr="0086255B">
              <w:rPr>
                <w:rFonts w:cstheme="minorHAnsi"/>
                <w:lang w:val="hr-HR" w:eastAsia="hr-HR" w:bidi="hr-HR"/>
              </w:rPr>
              <w:t>Planirani datum početka rada investicije:</w:t>
            </w:r>
          </w:p>
        </w:tc>
        <w:tc>
          <w:tcPr>
            <w:tcW w:w="2520" w:type="dxa"/>
            <w:shd w:val="clear" w:color="auto" w:fill="auto"/>
          </w:tcPr>
          <w:p w14:paraId="0EE67054" w14:textId="77777777" w:rsidR="009E4645" w:rsidRPr="0086255B" w:rsidRDefault="009E4645" w:rsidP="00D507D9">
            <w:pPr>
              <w:keepNext/>
              <w:jc w:val="both"/>
              <w:rPr>
                <w:rFonts w:cstheme="minorHAnsi"/>
                <w:lang w:val="hr-HR" w:eastAsia="hr-HR" w:bidi="hr-HR"/>
              </w:rPr>
            </w:pPr>
          </w:p>
        </w:tc>
      </w:tr>
      <w:tr w:rsidR="009E4645" w:rsidRPr="0086255B" w14:paraId="5708DC2D" w14:textId="77777777" w:rsidTr="00D507D9">
        <w:trPr>
          <w:cantSplit/>
        </w:trPr>
        <w:tc>
          <w:tcPr>
            <w:tcW w:w="5748" w:type="dxa"/>
            <w:shd w:val="clear" w:color="auto" w:fill="auto"/>
          </w:tcPr>
          <w:p w14:paraId="1988636B" w14:textId="77777777" w:rsidR="009E4645" w:rsidRPr="0086255B" w:rsidRDefault="009E4645" w:rsidP="00D507D9">
            <w:pPr>
              <w:jc w:val="both"/>
              <w:rPr>
                <w:rFonts w:cstheme="minorHAnsi"/>
                <w:lang w:val="hr-HR" w:eastAsia="hr-HR" w:bidi="hr-HR"/>
              </w:rPr>
            </w:pPr>
            <w:r w:rsidRPr="0086255B">
              <w:rPr>
                <w:rFonts w:cstheme="minorHAnsi"/>
                <w:lang w:val="hr-HR" w:eastAsia="hr-HR" w:bidi="hr-HR"/>
              </w:rPr>
              <w:t>Planirani datum postizanja punog proizvodnog kapaciteta:</w:t>
            </w:r>
          </w:p>
        </w:tc>
        <w:tc>
          <w:tcPr>
            <w:tcW w:w="2520" w:type="dxa"/>
            <w:shd w:val="clear" w:color="auto" w:fill="auto"/>
          </w:tcPr>
          <w:p w14:paraId="205AD0CC" w14:textId="77777777" w:rsidR="009E4645" w:rsidRPr="0086255B" w:rsidRDefault="009E4645" w:rsidP="00D507D9">
            <w:pPr>
              <w:jc w:val="both"/>
              <w:rPr>
                <w:rFonts w:cstheme="minorHAnsi"/>
                <w:lang w:val="hr-HR" w:eastAsia="hr-HR" w:bidi="hr-HR"/>
              </w:rPr>
            </w:pPr>
          </w:p>
        </w:tc>
      </w:tr>
    </w:tbl>
    <w:p w14:paraId="09F3A1C9" w14:textId="77777777" w:rsidR="009E4645" w:rsidRPr="0086255B" w:rsidRDefault="009E4645" w:rsidP="009E4645">
      <w:pPr>
        <w:numPr>
          <w:ilvl w:val="2"/>
          <w:numId w:val="3"/>
        </w:numPr>
        <w:spacing w:before="120" w:after="240" w:line="240" w:lineRule="auto"/>
        <w:ind w:left="720" w:hanging="720"/>
        <w:jc w:val="both"/>
        <w:rPr>
          <w:rFonts w:eastAsia="Times New Roman" w:cstheme="minorHAnsi"/>
          <w:lang w:val="hr-HR"/>
        </w:rPr>
      </w:pPr>
      <w:r w:rsidRPr="0086255B">
        <w:rPr>
          <w:rFonts w:eastAsia="Times New Roman" w:cstheme="minorHAnsi"/>
          <w:lang w:val="hr-HR"/>
        </w:rPr>
        <w:t>Navedite, u jednoj tabeli, detaljan pregled svih radova koje treba preduzeti, njihov izvor finansiranja, njihovo predviđeno trajanje, povezane stavke troškova i planirani datum puštanja u rad.</w:t>
      </w:r>
    </w:p>
    <w:p w14:paraId="62926406" w14:textId="77777777" w:rsidR="009E4645" w:rsidRPr="0086255B" w:rsidRDefault="009E4645" w:rsidP="009E4645">
      <w:pPr>
        <w:spacing w:after="240"/>
        <w:jc w:val="both"/>
        <w:rPr>
          <w:rFonts w:eastAsia="Times New Roman" w:cstheme="minorHAnsi"/>
          <w:lang w:val="hr-HR"/>
        </w:rPr>
      </w:pPr>
      <w:r w:rsidRPr="0086255B">
        <w:rPr>
          <w:rFonts w:eastAsia="Times New Roman" w:cstheme="minorHAnsi"/>
          <w:lang w:val="hr-HR"/>
        </w:rPr>
        <w:t>Navedite za svaku stavku troškova da li i zašto to treba smatrati investicionim troškovima (i) koji su direktno povezani sa infrastrukturom neekonomske prirode u okviru javne politike (npr. za bezbjednost, kontrolu vazdušnog saobraćaja i druge aktivnosti za koje je država članica nadležna u okviru svojih zvaničnih ovlašćenja kao javnog organa) ili (ii) koji su povezani sa vazdušnom infrastrukturom aerodroma koja je ekonomske prirode (npr. piste, infrastruktura za zemaljske usluge) ili (iii) koji su povezani sa nevazdušom infrastrukturom ekonomske prirode (npr. parking, hoteli).</w:t>
      </w:r>
    </w:p>
    <w:tbl>
      <w:tblPr>
        <w:tblW w:w="869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15"/>
        <w:gridCol w:w="2025"/>
        <w:gridCol w:w="2025"/>
        <w:gridCol w:w="2025"/>
      </w:tblGrid>
      <w:tr w:rsidR="009E4645" w:rsidRPr="0086255B" w14:paraId="55F66DF1" w14:textId="77777777" w:rsidTr="00D507D9">
        <w:trPr>
          <w:trHeight w:val="318"/>
        </w:trPr>
        <w:tc>
          <w:tcPr>
            <w:tcW w:w="2615" w:type="dxa"/>
          </w:tcPr>
          <w:p w14:paraId="25142960" w14:textId="77777777" w:rsidR="009E4645" w:rsidRPr="0086255B" w:rsidRDefault="009E4645" w:rsidP="00D507D9">
            <w:pPr>
              <w:jc w:val="both"/>
              <w:rPr>
                <w:rFonts w:cstheme="minorHAnsi"/>
                <w:lang w:val="hr-HR" w:eastAsia="hr-HR" w:bidi="hr-HR"/>
              </w:rPr>
            </w:pPr>
            <w:r w:rsidRPr="0086255B">
              <w:rPr>
                <w:rFonts w:cstheme="minorHAnsi"/>
                <w:lang w:val="hr-HR" w:eastAsia="hr-HR" w:bidi="hr-HR"/>
              </w:rPr>
              <w:t>Vrsta radova</w:t>
            </w:r>
          </w:p>
        </w:tc>
        <w:tc>
          <w:tcPr>
            <w:tcW w:w="2025" w:type="dxa"/>
          </w:tcPr>
          <w:p w14:paraId="118410A2" w14:textId="77777777" w:rsidR="009E4645" w:rsidRPr="0086255B" w:rsidRDefault="009E4645" w:rsidP="00D507D9">
            <w:pPr>
              <w:jc w:val="both"/>
              <w:rPr>
                <w:rFonts w:cstheme="minorHAnsi"/>
                <w:lang w:val="hr-HR" w:eastAsia="hr-HR" w:bidi="hr-HR"/>
              </w:rPr>
            </w:pPr>
            <w:r w:rsidRPr="0086255B">
              <w:rPr>
                <w:rFonts w:cstheme="minorHAnsi"/>
                <w:lang w:val="hr-HR" w:eastAsia="hr-HR" w:bidi="hr-HR"/>
              </w:rPr>
              <w:t>Finansiranje</w:t>
            </w:r>
          </w:p>
        </w:tc>
        <w:tc>
          <w:tcPr>
            <w:tcW w:w="2025" w:type="dxa"/>
          </w:tcPr>
          <w:p w14:paraId="127ED8A4" w14:textId="77777777" w:rsidR="009E4645" w:rsidRPr="0086255B" w:rsidRDefault="009E4645" w:rsidP="00D507D9">
            <w:pPr>
              <w:jc w:val="both"/>
              <w:rPr>
                <w:rFonts w:cstheme="minorHAnsi"/>
                <w:lang w:val="hr-HR" w:eastAsia="hr-HR" w:bidi="hr-HR"/>
              </w:rPr>
            </w:pPr>
            <w:r w:rsidRPr="0086255B">
              <w:rPr>
                <w:rFonts w:cstheme="minorHAnsi"/>
                <w:lang w:val="hr-HR" w:eastAsia="hr-HR" w:bidi="hr-HR"/>
              </w:rPr>
              <w:t>Struktura troškova</w:t>
            </w:r>
          </w:p>
        </w:tc>
        <w:tc>
          <w:tcPr>
            <w:tcW w:w="2025" w:type="dxa"/>
          </w:tcPr>
          <w:p w14:paraId="2749D17D" w14:textId="77777777" w:rsidR="009E4645" w:rsidRPr="0086255B" w:rsidRDefault="009E4645" w:rsidP="00D507D9">
            <w:pPr>
              <w:jc w:val="both"/>
              <w:rPr>
                <w:rFonts w:cstheme="minorHAnsi"/>
                <w:lang w:val="hr-HR" w:eastAsia="hr-HR" w:bidi="hr-HR"/>
              </w:rPr>
            </w:pPr>
            <w:r w:rsidRPr="0086255B">
              <w:rPr>
                <w:rFonts w:cstheme="minorHAnsi"/>
                <w:lang w:val="hr-HR" w:eastAsia="hr-HR" w:bidi="hr-HR"/>
              </w:rPr>
              <w:t>Vremenski okvir</w:t>
            </w:r>
          </w:p>
        </w:tc>
      </w:tr>
      <w:tr w:rsidR="009E4645" w:rsidRPr="0086255B" w14:paraId="1D78B69D" w14:textId="77777777" w:rsidTr="00D507D9">
        <w:trPr>
          <w:trHeight w:val="159"/>
        </w:trPr>
        <w:tc>
          <w:tcPr>
            <w:tcW w:w="2615" w:type="dxa"/>
            <w:hideMark/>
          </w:tcPr>
          <w:p w14:paraId="69E4A5F8" w14:textId="77777777" w:rsidR="009E4645" w:rsidRPr="0086255B" w:rsidRDefault="009E4645" w:rsidP="00D507D9">
            <w:pPr>
              <w:jc w:val="both"/>
              <w:rPr>
                <w:rFonts w:cstheme="minorHAnsi"/>
                <w:lang w:val="hr-HR" w:eastAsia="hr-HR" w:bidi="hr-HR"/>
              </w:rPr>
            </w:pPr>
          </w:p>
        </w:tc>
        <w:tc>
          <w:tcPr>
            <w:tcW w:w="2025" w:type="dxa"/>
          </w:tcPr>
          <w:p w14:paraId="03BFF8C2" w14:textId="77777777" w:rsidR="009E4645" w:rsidRPr="0086255B" w:rsidRDefault="009E4645" w:rsidP="00D507D9">
            <w:pPr>
              <w:jc w:val="both"/>
              <w:rPr>
                <w:rFonts w:cstheme="minorHAnsi"/>
                <w:lang w:val="hr-HR" w:eastAsia="hr-HR" w:bidi="hr-HR"/>
              </w:rPr>
            </w:pPr>
          </w:p>
        </w:tc>
        <w:tc>
          <w:tcPr>
            <w:tcW w:w="2025" w:type="dxa"/>
          </w:tcPr>
          <w:p w14:paraId="76B6DFE6" w14:textId="77777777" w:rsidR="009E4645" w:rsidRPr="0086255B" w:rsidRDefault="009E4645" w:rsidP="00D507D9">
            <w:pPr>
              <w:jc w:val="both"/>
              <w:rPr>
                <w:rFonts w:cstheme="minorHAnsi"/>
                <w:lang w:val="hr-HR" w:eastAsia="hr-HR" w:bidi="hr-HR"/>
              </w:rPr>
            </w:pPr>
          </w:p>
        </w:tc>
        <w:tc>
          <w:tcPr>
            <w:tcW w:w="2025" w:type="dxa"/>
          </w:tcPr>
          <w:p w14:paraId="60B867F3" w14:textId="77777777" w:rsidR="009E4645" w:rsidRPr="0086255B" w:rsidRDefault="009E4645" w:rsidP="00D507D9">
            <w:pPr>
              <w:jc w:val="both"/>
              <w:rPr>
                <w:rFonts w:cstheme="minorHAnsi"/>
                <w:lang w:val="hr-HR" w:eastAsia="hr-HR" w:bidi="hr-HR"/>
              </w:rPr>
            </w:pPr>
          </w:p>
        </w:tc>
      </w:tr>
      <w:tr w:rsidR="009E4645" w:rsidRPr="0086255B" w14:paraId="33063E6C" w14:textId="77777777" w:rsidTr="00D507D9">
        <w:trPr>
          <w:trHeight w:val="166"/>
        </w:trPr>
        <w:tc>
          <w:tcPr>
            <w:tcW w:w="2615" w:type="dxa"/>
          </w:tcPr>
          <w:p w14:paraId="3B0256A3" w14:textId="77777777" w:rsidR="009E4645" w:rsidRPr="0086255B" w:rsidRDefault="009E4645" w:rsidP="00D507D9">
            <w:pPr>
              <w:jc w:val="both"/>
              <w:rPr>
                <w:rFonts w:cstheme="minorHAnsi"/>
                <w:lang w:val="hr-HR" w:eastAsia="hr-HR" w:bidi="hr-HR"/>
              </w:rPr>
            </w:pPr>
          </w:p>
        </w:tc>
        <w:tc>
          <w:tcPr>
            <w:tcW w:w="2025" w:type="dxa"/>
          </w:tcPr>
          <w:p w14:paraId="63C28E7E" w14:textId="77777777" w:rsidR="009E4645" w:rsidRPr="0086255B" w:rsidRDefault="009E4645" w:rsidP="00D507D9">
            <w:pPr>
              <w:jc w:val="both"/>
              <w:rPr>
                <w:rFonts w:cstheme="minorHAnsi"/>
                <w:lang w:val="hr-HR" w:eastAsia="hr-HR" w:bidi="hr-HR"/>
              </w:rPr>
            </w:pPr>
          </w:p>
        </w:tc>
        <w:tc>
          <w:tcPr>
            <w:tcW w:w="2025" w:type="dxa"/>
          </w:tcPr>
          <w:p w14:paraId="39E16B77" w14:textId="77777777" w:rsidR="009E4645" w:rsidRPr="0086255B" w:rsidRDefault="009E4645" w:rsidP="00D507D9">
            <w:pPr>
              <w:jc w:val="both"/>
              <w:rPr>
                <w:rFonts w:cstheme="minorHAnsi"/>
                <w:lang w:val="hr-HR" w:eastAsia="hr-HR" w:bidi="hr-HR"/>
              </w:rPr>
            </w:pPr>
          </w:p>
        </w:tc>
        <w:tc>
          <w:tcPr>
            <w:tcW w:w="2025" w:type="dxa"/>
          </w:tcPr>
          <w:p w14:paraId="17E47918" w14:textId="77777777" w:rsidR="009E4645" w:rsidRPr="0086255B" w:rsidRDefault="009E4645" w:rsidP="00D507D9">
            <w:pPr>
              <w:jc w:val="both"/>
              <w:rPr>
                <w:rFonts w:cstheme="minorHAnsi"/>
                <w:lang w:val="hr-HR" w:eastAsia="hr-HR" w:bidi="hr-HR"/>
              </w:rPr>
            </w:pPr>
          </w:p>
        </w:tc>
      </w:tr>
    </w:tbl>
    <w:p w14:paraId="119591A0" w14:textId="77777777" w:rsidR="009E4645" w:rsidRPr="0086255B" w:rsidRDefault="009E4645" w:rsidP="009E4645">
      <w:pPr>
        <w:numPr>
          <w:ilvl w:val="2"/>
          <w:numId w:val="3"/>
        </w:numPr>
        <w:spacing w:before="120" w:after="240" w:line="240" w:lineRule="auto"/>
        <w:ind w:left="720" w:hanging="720"/>
        <w:jc w:val="both"/>
        <w:rPr>
          <w:rFonts w:eastAsia="Times New Roman" w:cstheme="minorHAnsi"/>
          <w:iCs/>
          <w:lang w:val="hr-HR"/>
        </w:rPr>
      </w:pPr>
      <w:r w:rsidRPr="0086255B">
        <w:rPr>
          <w:rFonts w:eastAsia="Times New Roman" w:cstheme="minorHAnsi"/>
          <w:lang w:val="hr-HR"/>
        </w:rPr>
        <w:t>Navedite pregled (i) ukupnih opravdanih troškova ulaganja</w:t>
      </w:r>
      <w:r w:rsidRPr="0086255B">
        <w:rPr>
          <w:rStyle w:val="FootnoteReference"/>
          <w:rFonts w:cstheme="minorHAnsi"/>
        </w:rPr>
        <w:footnoteReference w:id="2"/>
      </w:r>
      <w:r w:rsidRPr="0086255B">
        <w:rPr>
          <w:rFonts w:eastAsia="Times New Roman" w:cstheme="minorHAnsi"/>
          <w:lang w:val="hr-HR"/>
        </w:rPr>
        <w:t xml:space="preserve"> ekonomske prirode i (ii) ukupnih opravdanih troškova neekonomske prirode. Troškovi se moraju diskontovati na njihovu sadašnju vrijednost; mora biti navedena diskontna stopa.</w:t>
      </w:r>
    </w:p>
    <w:p w14:paraId="3200592E" w14:textId="77777777" w:rsidR="009E4645" w:rsidRPr="0086255B" w:rsidRDefault="009E4645" w:rsidP="009E4645">
      <w:pPr>
        <w:jc w:val="both"/>
        <w:rPr>
          <w:rFonts w:eastAsia="Times New Roman" w:cstheme="minorHAnsi"/>
          <w:lang w:val="hr-HR"/>
        </w:rPr>
      </w:pPr>
      <w:r w:rsidRPr="0086255B">
        <w:rPr>
          <w:rFonts w:eastAsia="Times New Roman" w:cstheme="minorHAnsi"/>
          <w:lang w:val="hr-HR"/>
        </w:rPr>
        <w:t>Navedite u tom pregledu koji dio prijavljene pomoći će podržavati investicije koje spadaju u (i) kategoriju, a koji investicije koje spadaju u (ii) kategoriju.</w:t>
      </w:r>
    </w:p>
    <w:p w14:paraId="5269FA13" w14:textId="77777777" w:rsidR="009E4645" w:rsidRPr="0086255B" w:rsidRDefault="009E4645" w:rsidP="009E4645">
      <w:pPr>
        <w:spacing w:line="360" w:lineRule="auto"/>
        <w:jc w:val="both"/>
        <w:rPr>
          <w:rFonts w:eastAsia="Times New Roman" w:cstheme="minorHAnsi"/>
          <w:lang w:val="hr-HR"/>
        </w:rPr>
      </w:pPr>
      <w:r w:rsidRPr="0086255B">
        <w:rPr>
          <w:rFonts w:eastAsia="Times New Roman" w:cstheme="minorHAnsi"/>
          <w:lang w:val="hr-HR"/>
        </w:rPr>
        <w:t>....................................................................................................................................................................................................................................................................................................................................</w:t>
      </w:r>
    </w:p>
    <w:p w14:paraId="46AB85DD" w14:textId="77777777" w:rsidR="009E4645" w:rsidRPr="0086255B" w:rsidRDefault="009E4645" w:rsidP="009E4645">
      <w:pPr>
        <w:numPr>
          <w:ilvl w:val="2"/>
          <w:numId w:val="3"/>
        </w:numPr>
        <w:spacing w:before="120" w:after="120" w:line="240" w:lineRule="auto"/>
        <w:ind w:left="720" w:hanging="720"/>
        <w:jc w:val="both"/>
        <w:rPr>
          <w:rFonts w:eastAsia="Times New Roman" w:cstheme="minorHAnsi"/>
          <w:lang w:val="hr-HR"/>
        </w:rPr>
      </w:pPr>
      <w:r w:rsidRPr="0086255B">
        <w:rPr>
          <w:rFonts w:eastAsia="Times New Roman" w:cstheme="minorHAnsi"/>
          <w:lang w:val="hr-HR"/>
        </w:rPr>
        <w:t>Ako će se investicioni troškovi koji se odnose na nevazdušne aktivnosti ekonomske prirode takođe finansirati kroz državnu pomoć, objasnite na osnovu čega nadležni organi smatraju takvu pomoć usklađenu sa unutrašnjim tržištem.</w:t>
      </w:r>
    </w:p>
    <w:p w14:paraId="3D3B5CC2" w14:textId="77777777" w:rsidR="009E4645" w:rsidRPr="0086255B" w:rsidRDefault="009E4645" w:rsidP="009E4645">
      <w:pPr>
        <w:spacing w:line="360" w:lineRule="auto"/>
        <w:jc w:val="both"/>
        <w:rPr>
          <w:rFonts w:eastAsia="Times New Roman" w:cstheme="minorHAnsi"/>
          <w:lang w:val="hr-HR"/>
        </w:rPr>
      </w:pPr>
      <w:r w:rsidRPr="0086255B">
        <w:rPr>
          <w:rFonts w:eastAsia="Times New Roman" w:cstheme="minorHAnsi"/>
          <w:lang w:val="hr-HR"/>
        </w:rPr>
        <w:lastRenderedPageBreak/>
        <w:t>....................................................................................................................................................................................................................................................................................................................................</w:t>
      </w:r>
    </w:p>
    <w:p w14:paraId="2962406A" w14:textId="77777777" w:rsidR="009E4645" w:rsidRPr="0086255B" w:rsidRDefault="009E4645" w:rsidP="009E4645">
      <w:pPr>
        <w:numPr>
          <w:ilvl w:val="2"/>
          <w:numId w:val="3"/>
        </w:numPr>
        <w:spacing w:before="120" w:after="120" w:line="240" w:lineRule="auto"/>
        <w:ind w:left="720" w:hanging="720"/>
        <w:jc w:val="both"/>
        <w:rPr>
          <w:rFonts w:eastAsia="Times New Roman" w:cstheme="minorHAnsi"/>
          <w:lang w:val="hr-HR"/>
        </w:rPr>
      </w:pPr>
      <w:r w:rsidRPr="0086255B">
        <w:rPr>
          <w:rFonts w:eastAsia="Times New Roman" w:cstheme="minorHAnsi"/>
          <w:lang w:val="hr-HR"/>
        </w:rPr>
        <w:t>Da li ste već sproveli ili se obavezujete da ćete sprovesti procjenu uticaja investicije na životnu sredinu („EIA)? (tačka 20 Smjernica o državnoj pomoći</w:t>
      </w:r>
      <w:r>
        <w:rPr>
          <w:rFonts w:eastAsia="Times New Roman" w:cstheme="minorHAnsi"/>
          <w:lang w:val="hr-HR"/>
        </w:rPr>
        <w:t xml:space="preserve"> aerodromima i avio-kompanijama</w:t>
      </w:r>
      <w:r w:rsidRPr="0086255B">
        <w:rPr>
          <w:rFonts w:eastAsia="Times New Roman" w:cstheme="minorHAnsi"/>
          <w:lang w:val="hr-HR"/>
        </w:rPr>
        <w:t>)?</w:t>
      </w:r>
    </w:p>
    <w:p w14:paraId="394DF65A" w14:textId="77777777" w:rsidR="009E4645" w:rsidRPr="0086255B" w:rsidRDefault="009E4645" w:rsidP="009E4645">
      <w:pPr>
        <w:spacing w:before="100" w:beforeAutospacing="1" w:after="100" w:afterAutospacing="1"/>
        <w:ind w:left="72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7EF0BE59" w14:textId="77777777" w:rsidR="009E4645" w:rsidRPr="0086255B" w:rsidRDefault="009E4645" w:rsidP="009E4645">
      <w:pPr>
        <w:tabs>
          <w:tab w:val="left" w:pos="720"/>
          <w:tab w:val="left" w:pos="1077"/>
          <w:tab w:val="left" w:pos="1440"/>
          <w:tab w:val="left" w:pos="1797"/>
        </w:tabs>
        <w:spacing w:before="360"/>
        <w:jc w:val="both"/>
        <w:rPr>
          <w:rFonts w:cstheme="minorHAnsi"/>
          <w:lang w:val="hr-HR" w:eastAsia="hr-HR" w:bidi="hr-HR"/>
        </w:rPr>
      </w:pPr>
      <w:r w:rsidRPr="0086255B">
        <w:rPr>
          <w:rFonts w:cstheme="minorHAnsi"/>
          <w:lang w:val="hr-HR" w:eastAsia="hr-HR" w:bidi="hr-HR"/>
        </w:rPr>
        <w:t>Ako ne, objasnite zašto se za predmetni projekt ne traži procjena utjecaja na životnu sredinu?</w:t>
      </w:r>
    </w:p>
    <w:p w14:paraId="74C34C7F" w14:textId="77777777" w:rsidR="009E4645" w:rsidRPr="0086255B" w:rsidRDefault="009E4645" w:rsidP="009E4645">
      <w:pPr>
        <w:spacing w:line="360" w:lineRule="auto"/>
        <w:jc w:val="both"/>
        <w:rPr>
          <w:rFonts w:eastAsia="Times New Roman" w:cstheme="minorHAnsi"/>
          <w:lang w:val="hr-HR"/>
        </w:rPr>
      </w:pPr>
      <w:r w:rsidRPr="0086255B">
        <w:rPr>
          <w:rFonts w:eastAsia="Times New Roman" w:cstheme="minorHAnsi"/>
          <w:lang w:val="hr-HR"/>
        </w:rPr>
        <w:t>....................................................................................................................................................................................................................................................................................................................................</w:t>
      </w:r>
    </w:p>
    <w:p w14:paraId="035AA132" w14:textId="77777777" w:rsidR="009E4645" w:rsidRPr="0086255B" w:rsidRDefault="009E4645" w:rsidP="009E4645">
      <w:pPr>
        <w:numPr>
          <w:ilvl w:val="1"/>
          <w:numId w:val="3"/>
        </w:numPr>
        <w:spacing w:before="120" w:after="240" w:line="240" w:lineRule="auto"/>
        <w:ind w:left="0" w:firstLine="0"/>
        <w:jc w:val="both"/>
        <w:rPr>
          <w:rFonts w:eastAsia="Times New Roman" w:cstheme="minorHAnsi"/>
          <w:lang w:val="hr-HR"/>
        </w:rPr>
      </w:pPr>
      <w:r w:rsidRPr="0086255B">
        <w:rPr>
          <w:rFonts w:eastAsia="Times New Roman" w:cstheme="minorHAnsi"/>
          <w:lang w:val="hr-HR"/>
        </w:rPr>
        <w:t>Aktivnosti neekonomske prirode koje spadaju u nadležnosti javne politike</w:t>
      </w:r>
    </w:p>
    <w:p w14:paraId="46E6B4C9" w14:textId="77777777" w:rsidR="009E4645" w:rsidRPr="0086255B" w:rsidRDefault="009E4645" w:rsidP="009E4645">
      <w:pPr>
        <w:numPr>
          <w:ilvl w:val="2"/>
          <w:numId w:val="3"/>
        </w:numPr>
        <w:spacing w:before="120" w:after="120" w:line="240" w:lineRule="auto"/>
        <w:ind w:left="720" w:hanging="720"/>
        <w:jc w:val="both"/>
        <w:rPr>
          <w:rFonts w:eastAsia="Times New Roman" w:cstheme="minorHAnsi"/>
          <w:lang w:val="hr-HR"/>
        </w:rPr>
      </w:pPr>
      <w:r w:rsidRPr="0086255B">
        <w:rPr>
          <w:rFonts w:eastAsia="Times New Roman" w:cstheme="minorHAnsi"/>
          <w:lang w:val="hr-HR"/>
        </w:rPr>
        <w:t xml:space="preserve">Potvrdite da li investicija obuhvata aktivnosti koje spadaju u nadležnosti države u vršenju svojih zvaničnih ovlašćenja kao javnog organa (npr. kontrola vazdušnog prometa, policija, carina, vatrogasna služba, aktivnosti neophodne za zaštitu civilnog vazduhoplovstva od nezakonitih radnji). Za investicije koje se odnose na infrastrukturu i opremu potrebnu za obavljanje takvih aktivnosti generalno se smatra da su neekonomske prirode i stoga se na njih ne primjenjuju pravila o državnoj pomoći. Uključite odgovarajuće investicije u tabelu datu u odjeljku 1.2.3. </w:t>
      </w:r>
    </w:p>
    <w:p w14:paraId="1BB250A6" w14:textId="77777777" w:rsidR="009E4645" w:rsidRPr="0086255B" w:rsidRDefault="009E4645" w:rsidP="009E4645">
      <w:pPr>
        <w:spacing w:before="100" w:beforeAutospacing="1" w:after="100" w:afterAutospacing="1"/>
        <w:ind w:left="72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22CCAAAD" w14:textId="77777777" w:rsidR="009E4645" w:rsidRPr="0086255B" w:rsidRDefault="009E4645" w:rsidP="009E4645">
      <w:pPr>
        <w:numPr>
          <w:ilvl w:val="2"/>
          <w:numId w:val="3"/>
        </w:numPr>
        <w:spacing w:before="120" w:after="120" w:line="240" w:lineRule="auto"/>
        <w:ind w:left="720" w:hanging="720"/>
        <w:jc w:val="both"/>
        <w:rPr>
          <w:rFonts w:eastAsia="Times New Roman" w:cstheme="minorHAnsi"/>
          <w:lang w:val="hr-HR"/>
        </w:rPr>
      </w:pPr>
      <w:r w:rsidRPr="0086255B">
        <w:rPr>
          <w:rFonts w:eastAsia="Times New Roman" w:cstheme="minorHAnsi"/>
          <w:lang w:val="hr-HR"/>
        </w:rPr>
        <w:t>Navedite nacionalni, regionalni ili neki drugi pravni instrument koji se odnosi na pojam aktivnosti koje spadaju u nadležnosti javne politike i na njihovo finansiranje. Ako takvog pravnog instrumenta nema, objasnite kako nadležni organi obično finansiraju te aktivnosti.</w:t>
      </w:r>
    </w:p>
    <w:p w14:paraId="20BC756F" w14:textId="77777777" w:rsidR="009E4645" w:rsidRPr="0086255B" w:rsidRDefault="009E4645" w:rsidP="009E4645">
      <w:pPr>
        <w:spacing w:line="360" w:lineRule="auto"/>
        <w:jc w:val="both"/>
        <w:rPr>
          <w:rFonts w:eastAsia="Times New Roman" w:cstheme="minorHAnsi"/>
          <w:lang w:val="hr-HR"/>
        </w:rPr>
      </w:pPr>
      <w:r w:rsidRPr="0086255B">
        <w:rPr>
          <w:rFonts w:eastAsia="Times New Roman" w:cstheme="minorHAnsi"/>
          <w:lang w:val="hr-HR"/>
        </w:rPr>
        <w:t>....................................................................................................................................................................................................................................................................................................................................</w:t>
      </w:r>
    </w:p>
    <w:p w14:paraId="78F1DAD8" w14:textId="77777777" w:rsidR="009E4645" w:rsidRPr="0086255B" w:rsidRDefault="009E4645" w:rsidP="009E4645">
      <w:pPr>
        <w:numPr>
          <w:ilvl w:val="2"/>
          <w:numId w:val="3"/>
        </w:numPr>
        <w:spacing w:before="120" w:after="120" w:line="240" w:lineRule="auto"/>
        <w:ind w:left="720" w:hanging="720"/>
        <w:jc w:val="both"/>
        <w:rPr>
          <w:rFonts w:eastAsia="Times New Roman" w:cstheme="minorHAnsi"/>
          <w:lang w:val="hr-HR"/>
        </w:rPr>
      </w:pPr>
      <w:r w:rsidRPr="0086255B">
        <w:rPr>
          <w:rFonts w:eastAsia="Times New Roman" w:cstheme="minorHAnsi"/>
          <w:lang w:val="hr-HR"/>
        </w:rPr>
        <w:t>Navedite dokaze da javno finansiranje neekonomskih aktivnosti ne dovodi do neopravdane diskriminacije između aerodroma. Diskriminacija nastaje u situacijama kada, u okviru relevantnog pravnog poretka, civilni aerodromi obično moraju da snose određene troškove povezane sa njihovim neekonomskim aktivnostima, dok određeni civilni aerodromi ne moraju da pokriju takve troškove. Navedite materijalno i teritorijalno područje primjene nacionalnih pravila o finansiranju neekonomski aktivnosti aerodroma i, ako je primjenjivo, nivo regionalne nadležnosti po tom pitanju.</w:t>
      </w:r>
    </w:p>
    <w:p w14:paraId="71658129" w14:textId="77777777" w:rsidR="009E4645" w:rsidRPr="0086255B" w:rsidRDefault="009E4645" w:rsidP="009E4645">
      <w:pPr>
        <w:spacing w:line="360" w:lineRule="auto"/>
        <w:jc w:val="both"/>
        <w:rPr>
          <w:rFonts w:eastAsia="Times New Roman" w:cstheme="minorHAnsi"/>
          <w:lang w:val="hr-HR"/>
        </w:rPr>
      </w:pPr>
      <w:r w:rsidRPr="0086255B">
        <w:rPr>
          <w:rFonts w:eastAsia="Times New Roman" w:cstheme="minorHAnsi"/>
          <w:lang w:val="hr-HR"/>
        </w:rPr>
        <w:t>....................................................................................................................................................................................................................................................................................................................................</w:t>
      </w:r>
    </w:p>
    <w:p w14:paraId="5E18E2ED" w14:textId="77777777" w:rsidR="009E4645" w:rsidRPr="0086255B" w:rsidRDefault="009E4645" w:rsidP="009E4645">
      <w:pPr>
        <w:numPr>
          <w:ilvl w:val="2"/>
          <w:numId w:val="3"/>
        </w:numPr>
        <w:spacing w:before="120" w:after="120" w:line="240" w:lineRule="auto"/>
        <w:ind w:left="720" w:hanging="720"/>
        <w:jc w:val="both"/>
        <w:rPr>
          <w:rFonts w:eastAsia="Times New Roman" w:cstheme="minorHAnsi"/>
          <w:lang w:val="hr-HR"/>
        </w:rPr>
      </w:pPr>
      <w:r w:rsidRPr="0086255B">
        <w:rPr>
          <w:rFonts w:eastAsia="Times New Roman" w:cstheme="minorHAnsi"/>
          <w:lang w:val="hr-HR"/>
        </w:rPr>
        <w:t>Potvrdite, i potkrijepite odgovarajućim dokazima, da će kompenzacija troškova nastalih u vezi sa neekonomskim aktivnostima biti striktno ograničena na takve troškove i da je svako unakrsno subvencionisanje ekonomskih aktivnosti putem takve kompenzacije efektivno isključeno.</w:t>
      </w:r>
    </w:p>
    <w:p w14:paraId="7BC680A0" w14:textId="77777777" w:rsidR="009E4645" w:rsidRPr="0086255B" w:rsidRDefault="009E4645" w:rsidP="009E4645">
      <w:pPr>
        <w:spacing w:line="360" w:lineRule="auto"/>
        <w:jc w:val="both"/>
        <w:rPr>
          <w:rFonts w:eastAsia="Times New Roman" w:cstheme="minorHAnsi"/>
          <w:lang w:val="hr-HR"/>
        </w:rPr>
      </w:pPr>
      <w:r w:rsidRPr="0086255B">
        <w:rPr>
          <w:rFonts w:eastAsia="Times New Roman" w:cstheme="minorHAnsi"/>
          <w:lang w:val="hr-HR"/>
        </w:rPr>
        <w:lastRenderedPageBreak/>
        <w:t>....................................................................................................................................................................................................................................................................................................................................</w:t>
      </w:r>
    </w:p>
    <w:p w14:paraId="094174DC" w14:textId="77777777" w:rsidR="009E4645" w:rsidRPr="0086255B" w:rsidRDefault="009E4645" w:rsidP="009E4645">
      <w:pPr>
        <w:keepNext/>
        <w:numPr>
          <w:ilvl w:val="2"/>
          <w:numId w:val="3"/>
        </w:numPr>
        <w:spacing w:before="120" w:after="120" w:line="240" w:lineRule="auto"/>
        <w:ind w:left="720" w:hanging="720"/>
        <w:jc w:val="both"/>
        <w:rPr>
          <w:rFonts w:eastAsia="Times New Roman" w:cstheme="minorHAnsi"/>
          <w:lang w:val="hr-HR"/>
        </w:rPr>
      </w:pPr>
      <w:r w:rsidRPr="0086255B">
        <w:rPr>
          <w:rFonts w:eastAsia="Times New Roman" w:cstheme="minorHAnsi"/>
          <w:lang w:val="hr-HR"/>
        </w:rPr>
        <w:t>Potvrdite da će aerodrom voditi odvojeno troškovno računovodstvo za ekonomske i neekonomske aktivnosti.</w:t>
      </w:r>
    </w:p>
    <w:p w14:paraId="2F2CE3C8" w14:textId="77777777" w:rsidR="009E4645" w:rsidRPr="0086255B" w:rsidRDefault="009E4645" w:rsidP="009E4645">
      <w:pPr>
        <w:spacing w:line="360" w:lineRule="auto"/>
        <w:jc w:val="both"/>
        <w:rPr>
          <w:rFonts w:eastAsia="Times New Roman" w:cstheme="minorHAnsi"/>
          <w:lang w:val="hr-HR"/>
        </w:rPr>
      </w:pPr>
      <w:r w:rsidRPr="0086255B">
        <w:rPr>
          <w:rFonts w:eastAsia="Times New Roman" w:cstheme="minorHAnsi"/>
          <w:lang w:val="hr-HR"/>
        </w:rPr>
        <w:t>....................................................................................................................................................................................................................................................................................................................................</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350"/>
      </w:tblGrid>
      <w:tr w:rsidR="009E4645" w:rsidRPr="0086255B" w14:paraId="5B0C3438" w14:textId="77777777" w:rsidTr="00D507D9">
        <w:trPr>
          <w:trHeight w:val="530"/>
        </w:trPr>
        <w:tc>
          <w:tcPr>
            <w:tcW w:w="5000" w:type="pct"/>
            <w:tcBorders>
              <w:top w:val="single" w:sz="4" w:space="0" w:color="auto"/>
              <w:bottom w:val="single" w:sz="4" w:space="0" w:color="auto"/>
            </w:tcBorders>
            <w:shd w:val="pct15" w:color="auto" w:fill="FFFFFF"/>
          </w:tcPr>
          <w:p w14:paraId="682B2A8C" w14:textId="77777777" w:rsidR="009E4645" w:rsidRPr="0086255B" w:rsidRDefault="009E4645" w:rsidP="009E4645">
            <w:pPr>
              <w:keepNext/>
              <w:numPr>
                <w:ilvl w:val="0"/>
                <w:numId w:val="1"/>
              </w:numPr>
              <w:tabs>
                <w:tab w:val="left" w:pos="720"/>
                <w:tab w:val="left" w:pos="1077"/>
                <w:tab w:val="left" w:pos="1440"/>
                <w:tab w:val="left" w:pos="1797"/>
              </w:tabs>
              <w:spacing w:before="120" w:after="120" w:line="240" w:lineRule="auto"/>
              <w:ind w:left="0" w:firstLine="0"/>
              <w:jc w:val="both"/>
              <w:outlineLvl w:val="3"/>
              <w:rPr>
                <w:rFonts w:eastAsia="Times New Roman" w:cstheme="minorHAnsi"/>
                <w:b/>
                <w:bCs/>
                <w:iCs/>
                <w:lang w:val="hr-HR" w:eastAsia="hr-HR" w:bidi="hr-HR"/>
              </w:rPr>
            </w:pPr>
            <w:r w:rsidRPr="0086255B">
              <w:rPr>
                <w:rFonts w:eastAsia="Times New Roman" w:cstheme="minorHAnsi"/>
                <w:b/>
                <w:bCs/>
                <w:iCs/>
                <w:lang w:val="hr-HR" w:eastAsia="hr-HR" w:bidi="hr-HR"/>
              </w:rPr>
              <w:t>Ocjena usklađenosti mjere</w:t>
            </w:r>
          </w:p>
        </w:tc>
      </w:tr>
    </w:tbl>
    <w:p w14:paraId="7E3C2FBE" w14:textId="77777777" w:rsidR="009E4645" w:rsidRPr="0086255B" w:rsidRDefault="009E4645" w:rsidP="009E4645">
      <w:pPr>
        <w:numPr>
          <w:ilvl w:val="1"/>
          <w:numId w:val="4"/>
        </w:numPr>
        <w:spacing w:before="120" w:after="240" w:line="240" w:lineRule="auto"/>
        <w:ind w:left="360" w:hanging="360"/>
        <w:jc w:val="both"/>
        <w:rPr>
          <w:rFonts w:eastAsia="Times New Roman" w:cstheme="minorHAnsi"/>
          <w:lang w:val="hr-HR"/>
        </w:rPr>
      </w:pPr>
      <w:r w:rsidRPr="0086255B">
        <w:rPr>
          <w:rFonts w:eastAsia="Times New Roman" w:cstheme="minorHAnsi"/>
          <w:lang w:val="hr-HR"/>
        </w:rPr>
        <w:t>Doprinos jasno definisanom cilju od zajedničkog interesa</w:t>
      </w:r>
    </w:p>
    <w:p w14:paraId="66007F56" w14:textId="77777777" w:rsidR="009E4645" w:rsidRPr="0086255B" w:rsidRDefault="009E4645" w:rsidP="009E4645">
      <w:pPr>
        <w:numPr>
          <w:ilvl w:val="2"/>
          <w:numId w:val="4"/>
        </w:numPr>
        <w:spacing w:before="120" w:after="240" w:line="240" w:lineRule="auto"/>
        <w:ind w:left="360" w:hanging="360"/>
        <w:jc w:val="both"/>
        <w:rPr>
          <w:rFonts w:eastAsia="Times New Roman" w:cstheme="minorHAnsi"/>
          <w:lang w:val="hr-HR"/>
        </w:rPr>
      </w:pPr>
      <w:r w:rsidRPr="0086255B">
        <w:rPr>
          <w:rFonts w:eastAsia="Times New Roman" w:cstheme="minorHAnsi"/>
          <w:lang w:val="hr-HR"/>
        </w:rPr>
        <w:t>Da li se investicionom pomoći ostvaruje:</w:t>
      </w:r>
    </w:p>
    <w:p w14:paraId="3C21F510" w14:textId="77777777" w:rsidR="009E4645" w:rsidRPr="0086255B" w:rsidRDefault="009E4645" w:rsidP="009E4645">
      <w:pPr>
        <w:numPr>
          <w:ilvl w:val="0"/>
          <w:numId w:val="6"/>
        </w:numPr>
        <w:spacing w:before="120" w:after="120" w:line="240" w:lineRule="auto"/>
        <w:ind w:left="360"/>
        <w:jc w:val="both"/>
        <w:rPr>
          <w:rFonts w:eastAsia="Times New Roman" w:cstheme="minorHAnsi"/>
          <w:bCs/>
          <w:lang w:val="hr-HR"/>
        </w:rPr>
      </w:pPr>
      <w:r w:rsidRPr="0086255B">
        <w:rPr>
          <w:rFonts w:eastAsia="Times New Roman" w:cstheme="minorHAnsi"/>
          <w:b/>
          <w:bCs/>
          <w:lang w:val="hr-HR"/>
        </w:rPr>
        <w:fldChar w:fldCharType="begin">
          <w:ffData>
            <w:name w:val="Check1"/>
            <w:enabled/>
            <w:calcOnExit w:val="0"/>
            <w:checkBox>
              <w:sizeAuto/>
              <w:default w:val="0"/>
            </w:checkBox>
          </w:ffData>
        </w:fldChar>
      </w:r>
      <w:r w:rsidRPr="0086255B">
        <w:rPr>
          <w:rFonts w:eastAsia="Times New Roman" w:cstheme="minorHAnsi"/>
          <w:b/>
          <w:bCs/>
          <w:lang w:val="hr-HR"/>
        </w:rPr>
        <w:instrText xml:space="preserve"> FORMCHECKBOX </w:instrText>
      </w:r>
      <w:r>
        <w:rPr>
          <w:rFonts w:eastAsia="Times New Roman" w:cstheme="minorHAnsi"/>
          <w:b/>
          <w:bCs/>
          <w:lang w:val="hr-HR"/>
        </w:rPr>
      </w:r>
      <w:r>
        <w:rPr>
          <w:rFonts w:eastAsia="Times New Roman" w:cstheme="minorHAnsi"/>
          <w:b/>
          <w:bCs/>
          <w:lang w:val="hr-HR"/>
        </w:rPr>
        <w:fldChar w:fldCharType="separate"/>
      </w:r>
      <w:r w:rsidRPr="0086255B">
        <w:rPr>
          <w:rFonts w:eastAsia="Times New Roman" w:cstheme="minorHAnsi"/>
          <w:bCs/>
          <w:lang w:val="hr-HR"/>
        </w:rPr>
        <w:fldChar w:fldCharType="end"/>
      </w:r>
      <w:r w:rsidRPr="0086255B">
        <w:rPr>
          <w:rFonts w:eastAsia="Times New Roman" w:cstheme="minorHAnsi"/>
          <w:bCs/>
          <w:lang w:val="hr-HR"/>
        </w:rPr>
        <w:t xml:space="preserve"> povećanje mobilnosti građana Unije i povezanost regiona uspostavljanem pristupnih tačaka za letove unutar Unije?</w:t>
      </w:r>
    </w:p>
    <w:p w14:paraId="7DC33316" w14:textId="77777777" w:rsidR="009E4645" w:rsidRPr="0086255B" w:rsidRDefault="009E4645" w:rsidP="009E4645">
      <w:pPr>
        <w:spacing w:line="360" w:lineRule="auto"/>
        <w:jc w:val="both"/>
        <w:rPr>
          <w:rFonts w:eastAsia="Times New Roman" w:cstheme="minorHAnsi"/>
          <w:lang w:val="hr-HR"/>
        </w:rPr>
      </w:pPr>
      <w:r w:rsidRPr="0086255B">
        <w:rPr>
          <w:rFonts w:eastAsia="Times New Roman" w:cstheme="minorHAnsi"/>
          <w:lang w:val="hr-HR"/>
        </w:rPr>
        <w:t>....................................................................................................................................................................................................................................................................................................................................</w:t>
      </w:r>
    </w:p>
    <w:p w14:paraId="448BCFBF" w14:textId="77777777" w:rsidR="009E4645" w:rsidRPr="0086255B" w:rsidRDefault="009E4645" w:rsidP="009E4645">
      <w:pPr>
        <w:numPr>
          <w:ilvl w:val="0"/>
          <w:numId w:val="6"/>
        </w:numPr>
        <w:spacing w:before="120" w:after="120" w:line="240" w:lineRule="auto"/>
        <w:ind w:left="360"/>
        <w:jc w:val="both"/>
        <w:rPr>
          <w:rFonts w:eastAsia="Times New Roman" w:cstheme="minorHAnsi"/>
          <w:lang w:val="hr-HR"/>
        </w:rPr>
      </w:pPr>
      <w:r w:rsidRPr="0086255B">
        <w:rPr>
          <w:rFonts w:eastAsia="Times New Roman" w:cstheme="minorHAnsi"/>
          <w:b/>
          <w:bCs/>
          <w:lang w:val="hr-HR"/>
        </w:rPr>
        <w:fldChar w:fldCharType="begin">
          <w:ffData>
            <w:name w:val="Check1"/>
            <w:enabled/>
            <w:calcOnExit w:val="0"/>
            <w:checkBox>
              <w:sizeAuto/>
              <w:default w:val="0"/>
            </w:checkBox>
          </w:ffData>
        </w:fldChar>
      </w:r>
      <w:r w:rsidRPr="0086255B">
        <w:rPr>
          <w:rFonts w:eastAsia="Times New Roman" w:cstheme="minorHAnsi"/>
          <w:b/>
          <w:bCs/>
          <w:lang w:val="hr-HR"/>
        </w:rPr>
        <w:instrText xml:space="preserve"> FORMCHECKBOX </w:instrText>
      </w:r>
      <w:r>
        <w:rPr>
          <w:rFonts w:eastAsia="Times New Roman" w:cstheme="minorHAnsi"/>
          <w:b/>
          <w:bCs/>
          <w:lang w:val="hr-HR"/>
        </w:rPr>
      </w:r>
      <w:r>
        <w:rPr>
          <w:rFonts w:eastAsia="Times New Roman" w:cstheme="minorHAnsi"/>
          <w:b/>
          <w:bCs/>
          <w:lang w:val="hr-HR"/>
        </w:rPr>
        <w:fldChar w:fldCharType="separate"/>
      </w:r>
      <w:r w:rsidRPr="0086255B">
        <w:rPr>
          <w:rFonts w:eastAsia="Times New Roman" w:cstheme="minorHAnsi"/>
          <w:bCs/>
          <w:lang w:val="hr-HR"/>
        </w:rPr>
        <w:fldChar w:fldCharType="end"/>
      </w:r>
      <w:r w:rsidRPr="0086255B">
        <w:rPr>
          <w:rFonts w:eastAsia="Times New Roman" w:cstheme="minorHAnsi"/>
          <w:bCs/>
          <w:lang w:val="hr-HR"/>
        </w:rPr>
        <w:t xml:space="preserve"> </w:t>
      </w:r>
      <w:r w:rsidRPr="0086255B">
        <w:rPr>
          <w:rFonts w:eastAsia="Times New Roman" w:cstheme="minorHAnsi"/>
          <w:lang w:val="hr-HR"/>
        </w:rPr>
        <w:t>borba protiv zagušenja vazdušnog prometa na glavnim aerodromima Unije?</w:t>
      </w:r>
    </w:p>
    <w:p w14:paraId="42ADBCDC" w14:textId="77777777" w:rsidR="009E4645" w:rsidRPr="0086255B" w:rsidRDefault="009E4645" w:rsidP="009E4645">
      <w:pPr>
        <w:spacing w:line="360" w:lineRule="auto"/>
        <w:jc w:val="both"/>
        <w:rPr>
          <w:rFonts w:eastAsia="Times New Roman" w:cstheme="minorHAnsi"/>
          <w:lang w:val="hr-HR"/>
        </w:rPr>
      </w:pPr>
      <w:r w:rsidRPr="0086255B">
        <w:rPr>
          <w:rFonts w:eastAsia="Times New Roman" w:cstheme="minorHAnsi"/>
          <w:lang w:val="hr-HR"/>
        </w:rPr>
        <w:t>....................................................................................................................................................................................................................................................................................................................................</w:t>
      </w:r>
    </w:p>
    <w:p w14:paraId="1E332209" w14:textId="77777777" w:rsidR="009E4645" w:rsidRPr="0086255B" w:rsidRDefault="009E4645" w:rsidP="009E4645">
      <w:pPr>
        <w:numPr>
          <w:ilvl w:val="0"/>
          <w:numId w:val="6"/>
        </w:numPr>
        <w:spacing w:before="120" w:after="120" w:line="240" w:lineRule="auto"/>
        <w:ind w:left="360"/>
        <w:jc w:val="both"/>
        <w:rPr>
          <w:rFonts w:eastAsia="Times New Roman" w:cstheme="minorHAnsi"/>
          <w:lang w:val="hr-HR"/>
        </w:rPr>
      </w:pPr>
      <w:r w:rsidRPr="0086255B">
        <w:rPr>
          <w:rFonts w:eastAsia="Times New Roman" w:cstheme="minorHAnsi"/>
          <w:b/>
          <w:bCs/>
          <w:lang w:val="hr-HR"/>
        </w:rPr>
        <w:fldChar w:fldCharType="begin">
          <w:ffData>
            <w:name w:val="Check1"/>
            <w:enabled/>
            <w:calcOnExit w:val="0"/>
            <w:checkBox>
              <w:sizeAuto/>
              <w:default w:val="0"/>
            </w:checkBox>
          </w:ffData>
        </w:fldChar>
      </w:r>
      <w:r w:rsidRPr="0086255B">
        <w:rPr>
          <w:rFonts w:eastAsia="Times New Roman" w:cstheme="minorHAnsi"/>
          <w:b/>
          <w:bCs/>
          <w:lang w:val="hr-HR"/>
        </w:rPr>
        <w:instrText xml:space="preserve"> FORMCHECKBOX </w:instrText>
      </w:r>
      <w:r>
        <w:rPr>
          <w:rFonts w:eastAsia="Times New Roman" w:cstheme="minorHAnsi"/>
          <w:b/>
          <w:bCs/>
          <w:lang w:val="hr-HR"/>
        </w:rPr>
      </w:r>
      <w:r>
        <w:rPr>
          <w:rFonts w:eastAsia="Times New Roman" w:cstheme="minorHAnsi"/>
          <w:b/>
          <w:bCs/>
          <w:lang w:val="hr-HR"/>
        </w:rPr>
        <w:fldChar w:fldCharType="separate"/>
      </w:r>
      <w:r w:rsidRPr="0086255B">
        <w:rPr>
          <w:rFonts w:eastAsia="Times New Roman" w:cstheme="minorHAnsi"/>
          <w:bCs/>
          <w:lang w:val="hr-HR"/>
        </w:rPr>
        <w:fldChar w:fldCharType="end"/>
      </w:r>
      <w:r w:rsidRPr="0086255B">
        <w:rPr>
          <w:rFonts w:eastAsia="Times New Roman" w:cstheme="minorHAnsi"/>
          <w:bCs/>
          <w:lang w:val="hr-HR"/>
        </w:rPr>
        <w:t xml:space="preserve"> </w:t>
      </w:r>
      <w:r w:rsidRPr="0086255B">
        <w:rPr>
          <w:rFonts w:eastAsia="Times New Roman" w:cstheme="minorHAnsi"/>
          <w:lang w:val="hr-HR"/>
        </w:rPr>
        <w:t>olakšava regionalni razvoj?</w:t>
      </w:r>
    </w:p>
    <w:p w14:paraId="2AAD6C24" w14:textId="77777777" w:rsidR="009E4645" w:rsidRPr="0086255B" w:rsidRDefault="009E4645" w:rsidP="009E4645">
      <w:pPr>
        <w:spacing w:line="360" w:lineRule="auto"/>
        <w:jc w:val="both"/>
        <w:rPr>
          <w:rFonts w:eastAsia="Times New Roman" w:cstheme="minorHAnsi"/>
          <w:lang w:val="hr-HR"/>
        </w:rPr>
      </w:pPr>
      <w:r w:rsidRPr="0086255B">
        <w:rPr>
          <w:rFonts w:eastAsia="Times New Roman" w:cstheme="minorHAnsi"/>
          <w:lang w:val="hr-HR"/>
        </w:rPr>
        <w:t>....................................................................................................................................................................................................................................................................................................................................</w:t>
      </w:r>
    </w:p>
    <w:p w14:paraId="5A1A75BF" w14:textId="77777777" w:rsidR="009E4645" w:rsidRPr="0086255B" w:rsidRDefault="009E4645" w:rsidP="009E4645">
      <w:pPr>
        <w:spacing w:before="240"/>
        <w:jc w:val="both"/>
        <w:rPr>
          <w:rFonts w:cstheme="minorHAnsi"/>
          <w:lang w:val="hr-HR" w:eastAsia="hr-HR" w:bidi="hr-HR"/>
        </w:rPr>
      </w:pPr>
      <w:r w:rsidRPr="0086255B">
        <w:rPr>
          <w:rFonts w:cstheme="minorHAnsi"/>
          <w:lang w:val="hr-HR" w:eastAsia="hr-HR" w:bidi="hr-HR"/>
        </w:rPr>
        <w:t>Navedite kako investiciona pomoć doprinosi svakom od odabranih ciljeva.</w:t>
      </w:r>
    </w:p>
    <w:p w14:paraId="442403F7" w14:textId="77777777" w:rsidR="009E4645" w:rsidRPr="0086255B" w:rsidRDefault="009E4645" w:rsidP="009E4645">
      <w:pPr>
        <w:numPr>
          <w:ilvl w:val="2"/>
          <w:numId w:val="4"/>
        </w:numPr>
        <w:spacing w:before="120" w:after="120" w:line="240" w:lineRule="auto"/>
        <w:ind w:left="360" w:hanging="360"/>
        <w:jc w:val="both"/>
        <w:rPr>
          <w:rFonts w:eastAsia="Times New Roman" w:cstheme="minorHAnsi"/>
          <w:lang w:val="hr-HR"/>
        </w:rPr>
      </w:pPr>
      <w:r w:rsidRPr="0086255B">
        <w:rPr>
          <w:rFonts w:eastAsia="Times New Roman" w:cstheme="minorHAnsi"/>
          <w:lang w:val="hr-HR"/>
        </w:rPr>
        <w:t>Da li je investicija usmjerena na stvaranje novih kapaciteta aerdroma?</w:t>
      </w:r>
    </w:p>
    <w:p w14:paraId="34B903EE" w14:textId="77777777" w:rsidR="009E4645" w:rsidRPr="0086255B" w:rsidRDefault="009E4645" w:rsidP="009E4645">
      <w:pPr>
        <w:spacing w:before="100" w:beforeAutospacing="1" w:after="100" w:afterAutospacing="1"/>
        <w:ind w:left="72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38D89C33" w14:textId="77777777" w:rsidR="009E4645" w:rsidRPr="0086255B" w:rsidRDefault="009E4645" w:rsidP="009E4645">
      <w:pPr>
        <w:numPr>
          <w:ilvl w:val="2"/>
          <w:numId w:val="4"/>
        </w:numPr>
        <w:spacing w:before="120" w:after="120" w:line="240" w:lineRule="auto"/>
        <w:ind w:left="720" w:hanging="720"/>
        <w:jc w:val="both"/>
        <w:rPr>
          <w:rFonts w:eastAsia="Times New Roman" w:cstheme="minorHAnsi"/>
          <w:lang w:val="hr-HR"/>
        </w:rPr>
      </w:pPr>
      <w:r w:rsidRPr="0086255B">
        <w:rPr>
          <w:rFonts w:eastAsia="Times New Roman" w:cstheme="minorHAnsi"/>
          <w:lang w:val="hr-HR"/>
        </w:rPr>
        <w:t xml:space="preserve">Ako je odgovor na pitanje u tački 2.1.2. „da”, pokažite na osnovu </w:t>
      </w:r>
      <w:r w:rsidRPr="0086255B">
        <w:rPr>
          <w:rFonts w:eastAsia="Times New Roman" w:cstheme="minorHAnsi"/>
          <w:i/>
          <w:lang w:val="hr-HR"/>
        </w:rPr>
        <w:t>ex ante</w:t>
      </w:r>
      <w:r w:rsidRPr="0086255B">
        <w:rPr>
          <w:rFonts w:eastAsia="Times New Roman" w:cstheme="minorHAnsi"/>
          <w:lang w:val="hr-HR"/>
        </w:rPr>
        <w:t xml:space="preserve"> poslovnog plana iz odjeljka 1.2. – (investicioni projekt) da će se novom infrastrukturom, u srednjem roku, zadovoljiti pred</w:t>
      </w:r>
      <w:r>
        <w:rPr>
          <w:rFonts w:eastAsia="Times New Roman" w:cstheme="minorHAnsi"/>
          <w:lang w:val="hr-HR"/>
        </w:rPr>
        <w:t>viđena potražnja avio-kompanija</w:t>
      </w:r>
      <w:r w:rsidRPr="0086255B">
        <w:rPr>
          <w:rFonts w:eastAsia="Times New Roman" w:cstheme="minorHAnsi"/>
          <w:lang w:val="hr-HR"/>
        </w:rPr>
        <w:t>, putnika i špeditera u regionu aerodromskih uskluga.</w:t>
      </w:r>
    </w:p>
    <w:p w14:paraId="68ED2917" w14:textId="77777777" w:rsidR="009E4645" w:rsidRPr="0086255B" w:rsidRDefault="009E4645" w:rsidP="009E4645">
      <w:pPr>
        <w:numPr>
          <w:ilvl w:val="2"/>
          <w:numId w:val="4"/>
        </w:numPr>
        <w:spacing w:before="120" w:after="240" w:line="240" w:lineRule="auto"/>
        <w:ind w:left="720" w:hanging="720"/>
        <w:jc w:val="both"/>
        <w:rPr>
          <w:rFonts w:eastAsia="Times New Roman" w:cstheme="minorHAnsi"/>
          <w:lang w:val="hr-HR"/>
        </w:rPr>
      </w:pPr>
      <w:r w:rsidRPr="0086255B">
        <w:rPr>
          <w:rFonts w:eastAsia="Times New Roman" w:cstheme="minorHAnsi"/>
          <w:lang w:val="hr-HR"/>
        </w:rPr>
        <w:t>U slučaju individualne investicione pomoći: da li se aerodrom korisnik pomoći nalazi u istom regionu usluga</w:t>
      </w:r>
      <w:r w:rsidRPr="0086255B">
        <w:rPr>
          <w:rStyle w:val="FootnoteReference"/>
          <w:rFonts w:cstheme="minorHAnsi"/>
        </w:rPr>
        <w:footnoteReference w:id="3"/>
      </w:r>
      <w:r w:rsidRPr="0086255B">
        <w:rPr>
          <w:rFonts w:eastAsia="Times New Roman" w:cstheme="minorHAnsi"/>
          <w:lang w:val="hr-HR"/>
        </w:rPr>
        <w:t xml:space="preserve"> kao i neki drugi aerodrom koji </w:t>
      </w:r>
      <w:r w:rsidRPr="0086255B">
        <w:rPr>
          <w:rFonts w:eastAsia="Times New Roman" w:cstheme="minorHAnsi"/>
          <w:i/>
          <w:lang w:val="hr-HR"/>
        </w:rPr>
        <w:t>ne</w:t>
      </w:r>
      <w:r w:rsidRPr="0086255B">
        <w:rPr>
          <w:rFonts w:eastAsia="Times New Roman" w:cstheme="minorHAnsi"/>
          <w:lang w:val="hr-HR"/>
        </w:rPr>
        <w:t xml:space="preserve"> radi punim ili gotovo punim kapacitetom?</w:t>
      </w:r>
    </w:p>
    <w:p w14:paraId="6D4E4C04" w14:textId="77777777" w:rsidR="009E4645" w:rsidRPr="0086255B" w:rsidRDefault="009E4645" w:rsidP="009E4645">
      <w:pPr>
        <w:spacing w:before="100" w:beforeAutospacing="1" w:after="100" w:afterAutospacing="1"/>
        <w:ind w:left="720"/>
        <w:jc w:val="both"/>
        <w:rPr>
          <w:rFonts w:cstheme="minorHAnsi"/>
          <w:lang w:val="hr-HR" w:eastAsia="hr-HR" w:bidi="hr-HR"/>
        </w:rPr>
      </w:pPr>
      <w:r w:rsidRPr="0086255B">
        <w:rPr>
          <w:rFonts w:cstheme="minorHAnsi"/>
          <w:lang w:val="hr-HR" w:eastAsia="hr-HR" w:bidi="hr-HR"/>
        </w:rPr>
        <w:lastRenderedPageBreak/>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6FC72E89" w14:textId="77777777" w:rsidR="009E4645" w:rsidRPr="0086255B" w:rsidRDefault="009E4645" w:rsidP="009E4645">
      <w:pPr>
        <w:tabs>
          <w:tab w:val="left" w:leader="dot" w:pos="9072"/>
        </w:tabs>
        <w:jc w:val="both"/>
        <w:rPr>
          <w:rFonts w:cstheme="minorHAnsi"/>
          <w:lang w:val="hr-HR" w:eastAsia="hr-HR" w:bidi="hr-HR"/>
        </w:rPr>
      </w:pPr>
      <w:r w:rsidRPr="0086255B">
        <w:rPr>
          <w:rFonts w:cstheme="minorHAnsi"/>
          <w:lang w:val="hr-HR" w:eastAsia="hr-HR" w:bidi="hr-HR"/>
        </w:rPr>
        <w:t>Ako je odgovor potvrdan, navedite sljedeće podatke: (a) veličina i oblik regiona usluga; (b) udaljenost i vrijeme putovanja između aerodroma korisnika i aerodroma u istom regionu usluga; (c) promet putnika drugih aerodroma u istom regionu usluga tokom 5 godina koje prethode godini prijave; (d) očekivana ukupna potražnja i ukupan kapacitet u regionu usluga potpomognutog aerodroma u najmanje narednih deset godina u skladu sa poslovnim planom u najgorem, osnovnom i najboljem scenariju:</w:t>
      </w:r>
    </w:p>
    <w:p w14:paraId="47512BFD" w14:textId="77777777" w:rsidR="009E4645" w:rsidRPr="0086255B" w:rsidRDefault="009E4645" w:rsidP="009E4645">
      <w:pPr>
        <w:spacing w:line="360" w:lineRule="auto"/>
        <w:jc w:val="both"/>
        <w:rPr>
          <w:rFonts w:eastAsia="Times New Roman" w:cstheme="minorHAnsi"/>
          <w:lang w:val="hr-HR"/>
        </w:rPr>
      </w:pPr>
      <w:r w:rsidRPr="0086255B">
        <w:rPr>
          <w:rFonts w:eastAsia="Times New Roman" w:cstheme="minorHAnsi"/>
          <w:lang w:val="hr-HR"/>
        </w:rPr>
        <w:t>....................................................................................................................................................................................................................................................................................................................................</w:t>
      </w:r>
    </w:p>
    <w:p w14:paraId="10116A3F" w14:textId="77777777" w:rsidR="009E4645" w:rsidRPr="0086255B" w:rsidRDefault="009E4645" w:rsidP="009E4645">
      <w:pPr>
        <w:numPr>
          <w:ilvl w:val="2"/>
          <w:numId w:val="4"/>
        </w:numPr>
        <w:spacing w:before="120" w:after="120" w:line="240" w:lineRule="auto"/>
        <w:ind w:left="720" w:hanging="720"/>
        <w:jc w:val="both"/>
        <w:rPr>
          <w:rFonts w:eastAsia="Times New Roman" w:cstheme="minorHAnsi"/>
          <w:lang w:val="hr-HR"/>
        </w:rPr>
      </w:pPr>
      <w:r w:rsidRPr="0086255B">
        <w:rPr>
          <w:rFonts w:eastAsia="Times New Roman" w:cstheme="minorHAnsi"/>
          <w:lang w:val="hr-HR"/>
        </w:rPr>
        <w:t>U slučaju šema pomoći: navedite: (a) lokaciju i region aerodromskih usluga koji ispunjavaju uslove u oblasti teritorijalne primenljivosti; (b) udaljenost i vrijeme putovanja između aerodroma koji ispunjavaju uslove i aerodroma u istom regionu usluga; (c) metod i kriterijume koje će upotrebljavati nacionalni nadležni organi za definisanje veličine i oblika uslužnih regiona i iskorištenost kapaciteta aerodroma u istom regionu usluga.</w:t>
      </w:r>
    </w:p>
    <w:p w14:paraId="0725A47E" w14:textId="77777777" w:rsidR="009E4645" w:rsidRPr="0086255B" w:rsidRDefault="009E4645" w:rsidP="009E4645">
      <w:pPr>
        <w:spacing w:line="360" w:lineRule="auto"/>
        <w:jc w:val="both"/>
        <w:rPr>
          <w:rFonts w:eastAsia="Times New Roman" w:cstheme="minorHAnsi"/>
          <w:lang w:val="hr-HR"/>
        </w:rPr>
      </w:pPr>
      <w:r w:rsidRPr="0086255B">
        <w:rPr>
          <w:rFonts w:eastAsia="Times New Roman" w:cstheme="minorHAnsi"/>
          <w:lang w:val="hr-HR"/>
        </w:rPr>
        <w:t>....................................................................................................................................................................................................................................................................................................................................</w:t>
      </w:r>
    </w:p>
    <w:p w14:paraId="4A2432B1" w14:textId="77777777" w:rsidR="009E4645" w:rsidRPr="0086255B" w:rsidRDefault="009E4645" w:rsidP="009E4645">
      <w:pPr>
        <w:numPr>
          <w:ilvl w:val="2"/>
          <w:numId w:val="4"/>
        </w:numPr>
        <w:spacing w:before="120" w:after="120" w:line="240" w:lineRule="auto"/>
        <w:ind w:left="720" w:hanging="720"/>
        <w:jc w:val="both"/>
        <w:rPr>
          <w:rFonts w:eastAsia="Times New Roman" w:cstheme="minorHAnsi"/>
          <w:lang w:val="hr-HR"/>
        </w:rPr>
      </w:pPr>
      <w:r w:rsidRPr="0086255B">
        <w:rPr>
          <w:rFonts w:eastAsia="Times New Roman" w:cstheme="minorHAnsi"/>
          <w:lang w:val="hr-HR"/>
        </w:rPr>
        <w:t xml:space="preserve">U slučaju individualne investicione pomoći: ako je odgovor na tačku 2.1.4. „da”, navedite podatke o vjerovatnom efektu investicije na upotrebu postojeće infrastrukture u istom regionu usluga. Ti podaci moraju pokazati srednjoročna predviđanja za upotrebu, moraju biti zasnovani na pouzdanim predviđanjima o putničkom i teretnom prometu i moraju biti ugrađeni u </w:t>
      </w:r>
      <w:r w:rsidRPr="0086255B">
        <w:rPr>
          <w:rFonts w:eastAsia="Times New Roman" w:cstheme="minorHAnsi"/>
          <w:i/>
          <w:lang w:val="hr-HR"/>
        </w:rPr>
        <w:t>ex ante</w:t>
      </w:r>
      <w:r w:rsidRPr="0086255B">
        <w:rPr>
          <w:rFonts w:eastAsia="Times New Roman" w:cstheme="minorHAnsi"/>
          <w:lang w:val="hr-HR"/>
        </w:rPr>
        <w:t xml:space="preserve"> poslovni plan aerodroma korisnika.</w:t>
      </w:r>
    </w:p>
    <w:p w14:paraId="69B97DA0" w14:textId="77777777" w:rsidR="009E4645" w:rsidRPr="0086255B" w:rsidRDefault="009E4645" w:rsidP="009E4645">
      <w:pPr>
        <w:spacing w:line="360" w:lineRule="auto"/>
        <w:jc w:val="both"/>
        <w:rPr>
          <w:rFonts w:eastAsia="Times New Roman" w:cstheme="minorHAnsi"/>
          <w:lang w:val="hr-HR"/>
        </w:rPr>
      </w:pPr>
      <w:r w:rsidRPr="0086255B">
        <w:rPr>
          <w:rFonts w:eastAsia="Times New Roman" w:cstheme="minorHAnsi"/>
          <w:lang w:val="hr-HR"/>
        </w:rPr>
        <w:t>....................................................................................................................................................................................................................................................................................................................................</w:t>
      </w:r>
    </w:p>
    <w:p w14:paraId="0C154E5A" w14:textId="77777777" w:rsidR="009E4645" w:rsidRPr="0086255B" w:rsidRDefault="009E4645" w:rsidP="009E4645">
      <w:pPr>
        <w:numPr>
          <w:ilvl w:val="2"/>
          <w:numId w:val="4"/>
        </w:numPr>
        <w:spacing w:before="120" w:after="120" w:line="240" w:lineRule="auto"/>
        <w:ind w:left="720" w:hanging="720"/>
        <w:jc w:val="both"/>
        <w:rPr>
          <w:rFonts w:eastAsia="Times New Roman" w:cstheme="minorHAnsi"/>
          <w:lang w:val="hr-HR"/>
        </w:rPr>
      </w:pPr>
      <w:r w:rsidRPr="0086255B">
        <w:rPr>
          <w:rFonts w:eastAsia="Times New Roman" w:cstheme="minorHAnsi"/>
          <w:lang w:val="hr-HR"/>
        </w:rPr>
        <w:t>U slučaju individualne investicione pomoći: ako je odgovor na tačku 2.1.4. „da”, navedite predviđanja o prometu u smislu broja putnika u najgorem, osnovnom i najboljem scenariju i objasnite zašto se, prema vašem mišljenju, takvim predviđanjima opravdava investiciona pomoć za stvaranje dodatnog kapaciteta ili za održavanje postojećeg kapaciteta.</w:t>
      </w:r>
    </w:p>
    <w:p w14:paraId="286B8367" w14:textId="77777777" w:rsidR="009E4645" w:rsidRPr="0086255B" w:rsidRDefault="009E4645" w:rsidP="009E4645">
      <w:pPr>
        <w:spacing w:line="360" w:lineRule="auto"/>
        <w:jc w:val="both"/>
        <w:rPr>
          <w:rFonts w:eastAsia="Times New Roman" w:cstheme="minorHAnsi"/>
          <w:lang w:val="hr-HR"/>
        </w:rPr>
      </w:pPr>
      <w:r w:rsidRPr="0086255B">
        <w:rPr>
          <w:rFonts w:eastAsia="Times New Roman" w:cstheme="minorHAnsi"/>
          <w:lang w:val="hr-HR"/>
        </w:rPr>
        <w:t>....................................................................................................................................................................................................................................................................................................................................</w:t>
      </w:r>
    </w:p>
    <w:p w14:paraId="3F9CBC71" w14:textId="77777777" w:rsidR="009E4645" w:rsidRPr="0086255B" w:rsidRDefault="009E4645" w:rsidP="009E4645">
      <w:pPr>
        <w:numPr>
          <w:ilvl w:val="1"/>
          <w:numId w:val="4"/>
        </w:numPr>
        <w:spacing w:before="120" w:after="240" w:line="240" w:lineRule="auto"/>
        <w:ind w:left="0" w:firstLine="0"/>
        <w:jc w:val="both"/>
        <w:rPr>
          <w:rFonts w:eastAsia="Times New Roman" w:cstheme="minorHAnsi"/>
          <w:lang w:val="hr-HR"/>
        </w:rPr>
      </w:pPr>
      <w:r w:rsidRPr="0086255B">
        <w:rPr>
          <w:rFonts w:eastAsia="Times New Roman" w:cstheme="minorHAnsi"/>
          <w:lang w:val="hr-HR"/>
        </w:rPr>
        <w:t>Potreba za državnom intervencijom</w:t>
      </w:r>
    </w:p>
    <w:p w14:paraId="7AF61377" w14:textId="77777777" w:rsidR="009E4645" w:rsidRPr="0086255B" w:rsidRDefault="009E4645" w:rsidP="009E4645">
      <w:pPr>
        <w:numPr>
          <w:ilvl w:val="2"/>
          <w:numId w:val="4"/>
        </w:numPr>
        <w:spacing w:before="120" w:after="120" w:line="240" w:lineRule="auto"/>
        <w:ind w:left="720" w:hanging="720"/>
        <w:jc w:val="both"/>
        <w:rPr>
          <w:rFonts w:eastAsia="Times New Roman" w:cstheme="minorHAnsi"/>
          <w:lang w:val="hr-HR"/>
        </w:rPr>
      </w:pPr>
      <w:r w:rsidRPr="0086255B">
        <w:rPr>
          <w:rFonts w:eastAsia="Times New Roman" w:cstheme="minorHAnsi"/>
          <w:lang w:val="hr-HR"/>
        </w:rPr>
        <w:t>U slučaju individulane investicione pomoći: objasnite, na osnovu poslovnog plana aerodroma, u kojoj mjeri sposobnost aerodroma da pokrije svoje kapitalne troškove zavisi od veličine aerodroma u smislu godišnjeg prometa putnika.</w:t>
      </w:r>
    </w:p>
    <w:p w14:paraId="4D55A2F5" w14:textId="77777777" w:rsidR="009E4645" w:rsidRPr="0086255B" w:rsidRDefault="009E4645" w:rsidP="009E4645">
      <w:pPr>
        <w:spacing w:line="360" w:lineRule="auto"/>
        <w:jc w:val="both"/>
        <w:rPr>
          <w:rFonts w:eastAsia="Times New Roman" w:cstheme="minorHAnsi"/>
          <w:lang w:val="hr-HR"/>
        </w:rPr>
      </w:pPr>
      <w:r w:rsidRPr="0086255B">
        <w:rPr>
          <w:rFonts w:eastAsia="Times New Roman" w:cstheme="minorHAnsi"/>
          <w:lang w:val="hr-HR"/>
        </w:rPr>
        <w:lastRenderedPageBreak/>
        <w:t>....................................................................................................................................................................................................................................................................................................................................</w:t>
      </w:r>
    </w:p>
    <w:p w14:paraId="69596C0A" w14:textId="77777777" w:rsidR="009E4645" w:rsidRPr="0086255B" w:rsidRDefault="009E4645" w:rsidP="009E4645">
      <w:pPr>
        <w:numPr>
          <w:ilvl w:val="2"/>
          <w:numId w:val="4"/>
        </w:numPr>
        <w:spacing w:before="120" w:after="120" w:line="240" w:lineRule="auto"/>
        <w:ind w:left="720" w:hanging="720"/>
        <w:jc w:val="both"/>
        <w:rPr>
          <w:rFonts w:eastAsia="Times New Roman" w:cstheme="minorHAnsi"/>
          <w:lang w:val="hr-HR"/>
        </w:rPr>
      </w:pPr>
      <w:r w:rsidRPr="0086255B">
        <w:rPr>
          <w:rFonts w:eastAsia="Times New Roman" w:cstheme="minorHAnsi"/>
          <w:lang w:val="hr-HR"/>
        </w:rPr>
        <w:t>U slučaju individulane investicione pomoći: objasnite zašto aerodorom nije mogao da dobije dovoljno privatnog finansiranja.</w:t>
      </w:r>
    </w:p>
    <w:p w14:paraId="2692B013" w14:textId="77777777" w:rsidR="009E4645" w:rsidRPr="0086255B" w:rsidRDefault="009E4645" w:rsidP="009E4645">
      <w:pPr>
        <w:spacing w:line="360" w:lineRule="auto"/>
        <w:jc w:val="both"/>
        <w:rPr>
          <w:rFonts w:eastAsia="Times New Roman" w:cstheme="minorHAnsi"/>
          <w:lang w:val="hr-HR"/>
        </w:rPr>
      </w:pPr>
      <w:r w:rsidRPr="0086255B">
        <w:rPr>
          <w:rFonts w:eastAsia="Times New Roman" w:cstheme="minorHAnsi"/>
          <w:lang w:val="hr-HR"/>
        </w:rPr>
        <w:t>....................................................................................................................................................................................................................................................................................................................................</w:t>
      </w:r>
    </w:p>
    <w:p w14:paraId="647986B7" w14:textId="77777777" w:rsidR="009E4645" w:rsidRPr="0086255B" w:rsidRDefault="009E4645" w:rsidP="009E4645">
      <w:pPr>
        <w:keepNext/>
        <w:numPr>
          <w:ilvl w:val="2"/>
          <w:numId w:val="4"/>
        </w:numPr>
        <w:spacing w:before="120" w:after="120" w:line="240" w:lineRule="auto"/>
        <w:ind w:left="720" w:hanging="720"/>
        <w:jc w:val="both"/>
        <w:rPr>
          <w:rFonts w:eastAsia="Times New Roman" w:cstheme="minorHAnsi"/>
          <w:b/>
          <w:lang w:val="hr-HR"/>
        </w:rPr>
      </w:pPr>
      <w:r w:rsidRPr="0086255B">
        <w:rPr>
          <w:rFonts w:eastAsia="Times New Roman" w:cstheme="minorHAnsi"/>
          <w:lang w:val="hr-HR"/>
        </w:rPr>
        <w:t>U slučaju šema pomoći: potvrdite da će organ koji dodjeljuje pomoć provjeriti potrebu za državnom intervencijom u svakom pojedinačnom slučaju na osnovu (i) veličine aerodroma</w:t>
      </w:r>
      <w:r w:rsidRPr="0086255B">
        <w:rPr>
          <w:rStyle w:val="FootnoteReference"/>
          <w:rFonts w:cstheme="minorHAnsi"/>
        </w:rPr>
        <w:footnoteReference w:id="4"/>
      </w:r>
      <w:r w:rsidRPr="0086255B">
        <w:rPr>
          <w:rFonts w:eastAsia="Times New Roman" w:cstheme="minorHAnsi"/>
          <w:lang w:val="hr-HR"/>
        </w:rPr>
        <w:t>; (ii) sposobnosti aerodorma da privuče privatno finansiranje.</w:t>
      </w:r>
    </w:p>
    <w:p w14:paraId="25321511" w14:textId="77777777" w:rsidR="009E4645" w:rsidRPr="0086255B" w:rsidRDefault="009E4645" w:rsidP="009E4645">
      <w:pPr>
        <w:spacing w:line="360" w:lineRule="auto"/>
        <w:jc w:val="both"/>
        <w:rPr>
          <w:rFonts w:eastAsia="Times New Roman" w:cstheme="minorHAnsi"/>
          <w:lang w:val="hr-HR"/>
        </w:rPr>
      </w:pPr>
      <w:r w:rsidRPr="0086255B">
        <w:rPr>
          <w:rFonts w:eastAsia="Times New Roman" w:cstheme="minorHAnsi"/>
          <w:lang w:val="hr-HR"/>
        </w:rPr>
        <w:t>....................................................................................................................................................................................................................................................................................................................................</w:t>
      </w:r>
    </w:p>
    <w:p w14:paraId="0D5EE6F3" w14:textId="77777777" w:rsidR="009E4645" w:rsidRPr="0086255B" w:rsidRDefault="009E4645" w:rsidP="009E4645">
      <w:pPr>
        <w:numPr>
          <w:ilvl w:val="1"/>
          <w:numId w:val="4"/>
        </w:numPr>
        <w:spacing w:before="120" w:after="240" w:line="240" w:lineRule="auto"/>
        <w:ind w:left="0" w:firstLine="0"/>
        <w:jc w:val="both"/>
        <w:rPr>
          <w:rFonts w:eastAsia="Times New Roman" w:cstheme="minorHAnsi"/>
          <w:lang w:val="hr-HR"/>
        </w:rPr>
      </w:pPr>
      <w:r>
        <w:rPr>
          <w:rFonts w:eastAsia="Times New Roman" w:cstheme="minorHAnsi"/>
          <w:lang w:val="hr-HR"/>
        </w:rPr>
        <w:t>Primjerenost</w:t>
      </w:r>
      <w:r w:rsidRPr="0086255B">
        <w:rPr>
          <w:rFonts w:eastAsia="Times New Roman" w:cstheme="minorHAnsi"/>
          <w:lang w:val="hr-HR"/>
        </w:rPr>
        <w:t xml:space="preserve"> mjere</w:t>
      </w:r>
    </w:p>
    <w:p w14:paraId="0CCEAD7B" w14:textId="77777777" w:rsidR="009E4645" w:rsidRPr="0086255B" w:rsidRDefault="009E4645" w:rsidP="009E4645">
      <w:pPr>
        <w:numPr>
          <w:ilvl w:val="2"/>
          <w:numId w:val="4"/>
        </w:numPr>
        <w:spacing w:before="120" w:after="120" w:line="240" w:lineRule="auto"/>
        <w:ind w:left="720" w:hanging="720"/>
        <w:jc w:val="both"/>
        <w:rPr>
          <w:rFonts w:eastAsia="Times New Roman" w:cstheme="minorHAnsi"/>
          <w:lang w:val="hr-HR"/>
        </w:rPr>
      </w:pPr>
      <w:r w:rsidRPr="0086255B">
        <w:rPr>
          <w:rFonts w:eastAsia="Times New Roman" w:cstheme="minorHAnsi"/>
          <w:lang w:val="hr-HR"/>
        </w:rPr>
        <w:t xml:space="preserve">Dokažite da je predmetna pomoć </w:t>
      </w:r>
      <w:r>
        <w:rPr>
          <w:rFonts w:eastAsia="Times New Roman" w:cstheme="minorHAnsi"/>
          <w:lang w:val="hr-HR"/>
        </w:rPr>
        <w:t>primjerena</w:t>
      </w:r>
      <w:r w:rsidRPr="0086255B">
        <w:rPr>
          <w:rFonts w:eastAsia="Times New Roman" w:cstheme="minorHAnsi"/>
          <w:lang w:val="hr-HR"/>
        </w:rPr>
        <w:t xml:space="preserve"> za postizanje planiranog cilja ili rješavanje problema za koje je namijenjena. Posebno objasnite kako su nadležni organi utvrdili da nije moguće ostvariti isti cilj i da nije moguće riješiti isti problem sa politikom i instrumentima koji manje narušavaju tržišnu konkur</w:t>
      </w:r>
      <w:r>
        <w:rPr>
          <w:rFonts w:eastAsia="Times New Roman" w:cstheme="minorHAnsi"/>
          <w:lang w:val="hr-HR"/>
        </w:rPr>
        <w:t>enciju i da je predmetna pomoć primjeren</w:t>
      </w:r>
      <w:r w:rsidRPr="0086255B">
        <w:rPr>
          <w:rFonts w:eastAsia="Times New Roman" w:cstheme="minorHAnsi"/>
          <w:lang w:val="hr-HR"/>
        </w:rPr>
        <w:t xml:space="preserve"> instrument politike. Na primjer, ako se pomoć dodjeljuje u oblicima koji donose direktnu novčanu korist</w:t>
      </w:r>
      <w:r w:rsidRPr="0086255B">
        <w:rPr>
          <w:rStyle w:val="FootnoteReference"/>
          <w:rFonts w:cstheme="minorHAnsi"/>
        </w:rPr>
        <w:footnoteReference w:id="5"/>
      </w:r>
      <w:r w:rsidRPr="0086255B">
        <w:rPr>
          <w:rFonts w:eastAsia="Times New Roman" w:cstheme="minorHAnsi"/>
          <w:lang w:val="hr-HR"/>
        </w:rPr>
        <w:t xml:space="preserve">, dokažite zbog čega nisu </w:t>
      </w:r>
      <w:r>
        <w:rPr>
          <w:rFonts w:eastAsia="Times New Roman" w:cstheme="minorHAnsi"/>
          <w:lang w:val="hr-HR"/>
        </w:rPr>
        <w:t>primjereni</w:t>
      </w:r>
      <w:r w:rsidRPr="0086255B">
        <w:rPr>
          <w:rFonts w:eastAsia="Times New Roman" w:cstheme="minorHAnsi"/>
          <w:lang w:val="hr-HR"/>
        </w:rPr>
        <w:t xml:space="preserve"> drugi oblici pomoći kojima se potencijalno manje narušava tržišna konkurencija, kao što su povratni avansi ili oblici pomoći koji se zasnivaju na dužničkim ili vlasničkim instrumentima</w:t>
      </w:r>
      <w:r w:rsidRPr="0086255B">
        <w:rPr>
          <w:rStyle w:val="FootnoteReference"/>
          <w:rFonts w:cstheme="minorHAnsi"/>
        </w:rPr>
        <w:footnoteReference w:id="6"/>
      </w:r>
      <w:r w:rsidRPr="0086255B">
        <w:rPr>
          <w:rFonts w:eastAsia="Times New Roman" w:cstheme="minorHAnsi"/>
          <w:lang w:val="hr-HR"/>
        </w:rPr>
        <w:t>:</w:t>
      </w:r>
    </w:p>
    <w:p w14:paraId="6FE1F9CF" w14:textId="77777777" w:rsidR="009E4645" w:rsidRPr="0086255B" w:rsidRDefault="009E4645" w:rsidP="009E4645">
      <w:pPr>
        <w:spacing w:line="360" w:lineRule="auto"/>
        <w:jc w:val="both"/>
        <w:rPr>
          <w:rFonts w:eastAsia="Times New Roman" w:cstheme="minorHAnsi"/>
          <w:lang w:val="hr-HR"/>
        </w:rPr>
      </w:pPr>
      <w:r w:rsidRPr="0086255B">
        <w:rPr>
          <w:rFonts w:eastAsia="Times New Roman" w:cstheme="minorHAnsi"/>
          <w:lang w:val="hr-HR"/>
        </w:rPr>
        <w:t>....................................................................................................................................................................................................................................................................................................................................</w:t>
      </w:r>
    </w:p>
    <w:p w14:paraId="4B3967E5" w14:textId="77777777" w:rsidR="009E4645" w:rsidRPr="0086255B" w:rsidRDefault="009E4645" w:rsidP="009E4645">
      <w:pPr>
        <w:numPr>
          <w:ilvl w:val="1"/>
          <w:numId w:val="4"/>
        </w:numPr>
        <w:spacing w:before="120" w:after="240" w:line="240" w:lineRule="auto"/>
        <w:ind w:left="0" w:firstLine="0"/>
        <w:jc w:val="both"/>
        <w:rPr>
          <w:rFonts w:eastAsia="Times New Roman" w:cstheme="minorHAnsi"/>
          <w:lang w:val="hr-HR"/>
        </w:rPr>
      </w:pPr>
      <w:r w:rsidRPr="0086255B">
        <w:rPr>
          <w:rFonts w:eastAsia="Times New Roman" w:cstheme="minorHAnsi"/>
          <w:lang w:val="hr-HR"/>
        </w:rPr>
        <w:t>Podsticajni efekat pomoći</w:t>
      </w:r>
    </w:p>
    <w:p w14:paraId="74539308" w14:textId="77777777" w:rsidR="009E4645" w:rsidRPr="0086255B" w:rsidRDefault="009E4645" w:rsidP="009E4645">
      <w:pPr>
        <w:numPr>
          <w:ilvl w:val="2"/>
          <w:numId w:val="4"/>
        </w:numPr>
        <w:spacing w:before="120" w:after="120" w:line="240" w:lineRule="auto"/>
        <w:ind w:left="720" w:hanging="720"/>
        <w:jc w:val="both"/>
        <w:rPr>
          <w:rFonts w:eastAsia="Times New Roman" w:cstheme="minorHAnsi"/>
          <w:lang w:val="hr-HR"/>
        </w:rPr>
      </w:pPr>
      <w:r w:rsidRPr="0086255B">
        <w:rPr>
          <w:rFonts w:eastAsia="Times New Roman" w:cstheme="minorHAnsi"/>
          <w:lang w:val="hr-HR"/>
        </w:rPr>
        <w:t>U slučaju individualne investicione pomo</w:t>
      </w:r>
      <w:r w:rsidRPr="0086255B">
        <w:rPr>
          <w:rFonts w:eastAsia="Times New Roman" w:cstheme="minorHAnsi"/>
          <w:lang w:val="sr-Latn-ME"/>
        </w:rPr>
        <w:t>ći</w:t>
      </w:r>
      <w:r w:rsidRPr="0086255B">
        <w:rPr>
          <w:rFonts w:eastAsia="Times New Roman" w:cstheme="minorHAnsi"/>
          <w:lang w:val="hr-HR"/>
        </w:rPr>
        <w:t>: potvrdite da su radovi na prijavljenim pojedinačnim investicijama počeli tek nakon podnošenja zahtjeva za pomoć organu za dodjelu pomoći. Dostavite kopiju zahtjeva za pomoć koji je korisnik poslao organu za dodjelu pomoći i dokumentovani dokaz o datumu početka radova:</w:t>
      </w:r>
    </w:p>
    <w:p w14:paraId="453C87C0" w14:textId="77777777" w:rsidR="009E4645" w:rsidRPr="0086255B" w:rsidRDefault="009E4645" w:rsidP="009E4645">
      <w:pPr>
        <w:spacing w:line="360" w:lineRule="auto"/>
        <w:jc w:val="both"/>
        <w:rPr>
          <w:rFonts w:eastAsia="Times New Roman" w:cstheme="minorHAnsi"/>
          <w:lang w:val="hr-HR"/>
        </w:rPr>
      </w:pPr>
      <w:r w:rsidRPr="0086255B">
        <w:rPr>
          <w:rFonts w:eastAsia="Times New Roman" w:cstheme="minorHAnsi"/>
          <w:lang w:val="hr-HR"/>
        </w:rPr>
        <w:t>....................................................................................................................................................................................................................................................................................................................................</w:t>
      </w:r>
    </w:p>
    <w:p w14:paraId="3E30B5AE" w14:textId="77777777" w:rsidR="009E4645" w:rsidRPr="0086255B" w:rsidRDefault="009E4645" w:rsidP="009E4645">
      <w:pPr>
        <w:numPr>
          <w:ilvl w:val="2"/>
          <w:numId w:val="4"/>
        </w:numPr>
        <w:spacing w:before="120" w:after="120" w:line="240" w:lineRule="auto"/>
        <w:ind w:left="720" w:hanging="720"/>
        <w:jc w:val="both"/>
        <w:rPr>
          <w:rFonts w:eastAsia="Times New Roman" w:cstheme="minorHAnsi"/>
          <w:lang w:val="hr-HR"/>
        </w:rPr>
      </w:pPr>
      <w:r w:rsidRPr="0086255B">
        <w:rPr>
          <w:rFonts w:eastAsia="Times New Roman" w:cstheme="minorHAnsi"/>
          <w:lang w:val="hr-HR"/>
        </w:rPr>
        <w:lastRenderedPageBreak/>
        <w:t>U slučaju šema pomoći: potvrdite da će radovi na prihvatljivim investicionim projektima započeti tek nakon podnošenja pojedinačnog zahtjeva za pomoć organu za dodjelu pomoći.</w:t>
      </w:r>
    </w:p>
    <w:p w14:paraId="6DB6A162" w14:textId="77777777" w:rsidR="009E4645" w:rsidRPr="0086255B" w:rsidRDefault="009E4645" w:rsidP="009E4645">
      <w:pPr>
        <w:spacing w:line="360" w:lineRule="auto"/>
        <w:jc w:val="both"/>
        <w:rPr>
          <w:rFonts w:eastAsia="Times New Roman" w:cstheme="minorHAnsi"/>
          <w:lang w:val="hr-HR"/>
        </w:rPr>
      </w:pPr>
      <w:r w:rsidRPr="0086255B">
        <w:rPr>
          <w:rFonts w:eastAsia="Times New Roman" w:cstheme="minorHAnsi"/>
          <w:lang w:val="hr-HR"/>
        </w:rPr>
        <w:t>....................................................................................................................................................................................................................................................................................................................................</w:t>
      </w:r>
    </w:p>
    <w:p w14:paraId="125A3041" w14:textId="77777777" w:rsidR="009E4645" w:rsidRPr="0086255B" w:rsidRDefault="009E4645" w:rsidP="009E4645">
      <w:pPr>
        <w:keepNext/>
        <w:numPr>
          <w:ilvl w:val="2"/>
          <w:numId w:val="4"/>
        </w:numPr>
        <w:spacing w:before="120" w:after="120" w:line="240" w:lineRule="auto"/>
        <w:ind w:left="720" w:hanging="720"/>
        <w:jc w:val="both"/>
        <w:rPr>
          <w:rFonts w:eastAsia="Times New Roman" w:cstheme="minorHAnsi"/>
          <w:lang w:val="hr-HR"/>
        </w:rPr>
      </w:pPr>
      <w:r w:rsidRPr="0086255B">
        <w:rPr>
          <w:rFonts w:eastAsia="Times New Roman" w:cstheme="minorHAnsi"/>
          <w:lang w:val="hr-HR"/>
        </w:rPr>
        <w:t>U slučaju individulane investicione pomoći: opišite nivoe predviđene aktivnosti u scenariju sa pomoći i u uporednom scenariju bez pomoći. Dostavite dokaze, na primjer, internu dokumentaciju koja se odnosi na alternativne aktivnosti koje je aerodrom korisnik pomoći razmatrao u svom internom postupku donošenja odluka.</w:t>
      </w:r>
    </w:p>
    <w:p w14:paraId="28F9E6A3" w14:textId="77777777" w:rsidR="009E4645" w:rsidRPr="0086255B" w:rsidRDefault="009E4645" w:rsidP="009E4645">
      <w:pPr>
        <w:spacing w:line="360" w:lineRule="auto"/>
        <w:jc w:val="both"/>
        <w:rPr>
          <w:rFonts w:eastAsia="Times New Roman" w:cstheme="minorHAnsi"/>
          <w:lang w:val="hr-HR"/>
        </w:rPr>
      </w:pPr>
      <w:r w:rsidRPr="0086255B">
        <w:rPr>
          <w:rFonts w:eastAsia="Times New Roman" w:cstheme="minorHAnsi"/>
          <w:lang w:val="hr-HR"/>
        </w:rPr>
        <w:t>....................................................................................................................................................................................................................................................................................................................................</w:t>
      </w:r>
    </w:p>
    <w:p w14:paraId="1611B776" w14:textId="77777777" w:rsidR="009E4645" w:rsidRPr="00137932" w:rsidRDefault="009E4645" w:rsidP="009E4645">
      <w:pPr>
        <w:numPr>
          <w:ilvl w:val="2"/>
          <w:numId w:val="4"/>
        </w:numPr>
        <w:spacing w:before="120" w:after="120" w:line="240" w:lineRule="auto"/>
        <w:ind w:left="720" w:hanging="720"/>
        <w:jc w:val="both"/>
        <w:rPr>
          <w:rFonts w:eastAsia="Times New Roman" w:cstheme="minorHAnsi"/>
          <w:iCs/>
          <w:lang w:val="hr-HR"/>
        </w:rPr>
      </w:pPr>
      <w:r w:rsidRPr="0086255B">
        <w:rPr>
          <w:rFonts w:eastAsia="Times New Roman" w:cstheme="minorHAnsi"/>
          <w:lang w:val="hr-HR"/>
        </w:rPr>
        <w:t>U slučaju individulane investicione pomoći: u slučaju uporednog scenarija sa alternativnim aktivnostima, uporedite oba scenarija kako biste naveli dodatnu aktivnost koja bi se mogla preduzeti samo uz pomoć (uporedna analiza):</w:t>
      </w:r>
    </w:p>
    <w:p w14:paraId="40B7DED7" w14:textId="77777777" w:rsidR="009E4645" w:rsidRPr="0086255B" w:rsidRDefault="009E4645" w:rsidP="009E4645">
      <w:pPr>
        <w:jc w:val="both"/>
        <w:rPr>
          <w:rFonts w:eastAsia="Times New Roman" w:cstheme="minorHAnsi"/>
          <w:iCs/>
          <w:lang w:val="hr-HR"/>
        </w:rPr>
      </w:pPr>
      <w:r w:rsidRPr="0086255B">
        <w:rPr>
          <w:rFonts w:eastAsia="Times New Roman" w:cstheme="minorHAnsi"/>
          <w:lang w:val="hr-HR"/>
        </w:rPr>
        <w:t xml:space="preserve">U slučaju individulane investicione pomoći: ako ne postoji uporedni scenario sa alternativnim aktivnostima, navedite nedostatak finansijskih sredstva u kapitalnim troškovima utvrđen na osnovu </w:t>
      </w:r>
      <w:r w:rsidRPr="0086255B">
        <w:rPr>
          <w:rFonts w:eastAsia="Times New Roman" w:cstheme="minorHAnsi"/>
          <w:i/>
          <w:lang w:val="hr-HR"/>
        </w:rPr>
        <w:t>ex ante</w:t>
      </w:r>
      <w:r w:rsidRPr="0086255B">
        <w:rPr>
          <w:rFonts w:eastAsia="Times New Roman" w:cstheme="minorHAnsi"/>
          <w:lang w:val="hr-HR"/>
        </w:rPr>
        <w:t xml:space="preserve"> poslovnog plana aerodroma korisnika pomoći. Nedostatak finansiranja kapitalnih troškova razlika je između pozitivnih i negativnih novčanih tokova, uključujući troškove ulaganja u osnovna sredstva za vrijeme trajanja investicije, izražene kao neto sadašnja vrijednost.</w:t>
      </w:r>
    </w:p>
    <w:p w14:paraId="68ECC80D" w14:textId="77777777" w:rsidR="009E4645" w:rsidRPr="0086255B" w:rsidRDefault="009E4645" w:rsidP="009E4645">
      <w:pPr>
        <w:spacing w:line="360" w:lineRule="auto"/>
        <w:jc w:val="both"/>
        <w:rPr>
          <w:rFonts w:eastAsia="Times New Roman" w:cstheme="minorHAnsi"/>
          <w:lang w:val="hr-HR"/>
        </w:rPr>
      </w:pPr>
      <w:r w:rsidRPr="0086255B">
        <w:rPr>
          <w:rFonts w:eastAsia="Times New Roman" w:cstheme="minorHAnsi"/>
          <w:lang w:val="hr-HR"/>
        </w:rPr>
        <w:t>....................................................................................................................................................................................................................................................................................................................................</w:t>
      </w:r>
    </w:p>
    <w:p w14:paraId="5EC394C7" w14:textId="77777777" w:rsidR="009E4645" w:rsidRPr="0086255B" w:rsidRDefault="009E4645" w:rsidP="009E4645">
      <w:pPr>
        <w:numPr>
          <w:ilvl w:val="2"/>
          <w:numId w:val="4"/>
        </w:numPr>
        <w:spacing w:before="120" w:after="120" w:line="240" w:lineRule="auto"/>
        <w:ind w:left="720" w:hanging="720"/>
        <w:jc w:val="both"/>
        <w:rPr>
          <w:rFonts w:eastAsia="Times New Roman" w:cstheme="minorHAnsi"/>
          <w:lang w:val="hr-HR"/>
        </w:rPr>
      </w:pPr>
      <w:r w:rsidRPr="0086255B">
        <w:rPr>
          <w:rFonts w:eastAsia="Times New Roman" w:cstheme="minorHAnsi"/>
          <w:lang w:val="hr-HR"/>
        </w:rPr>
        <w:t xml:space="preserve">U slučaju šema pomoći: potvrdite (a) da će organ koji dodjeljuje pomoć dodijeliti individulanu pomoć u okviru šema pomoći tek nakon što potvrdi da postoji podsticajni efekat upoređujući nivoe predviđene aktivnosti sa pomoći i bez pomoći (uporedna analiza) ili, ako nema alternativnih aktivnosti bez pomoći, utvrđivanjem nedostaka finansijskih sredstava u kapitalnim troškovima na osnovu </w:t>
      </w:r>
      <w:r w:rsidRPr="0086255B">
        <w:rPr>
          <w:rFonts w:eastAsia="Times New Roman" w:cstheme="minorHAnsi"/>
          <w:i/>
          <w:lang w:val="hr-HR"/>
        </w:rPr>
        <w:t>ex ante</w:t>
      </w:r>
      <w:r w:rsidRPr="0086255B">
        <w:rPr>
          <w:rFonts w:eastAsia="Times New Roman" w:cstheme="minorHAnsi"/>
          <w:lang w:val="hr-HR"/>
        </w:rPr>
        <w:t xml:space="preserve"> poslovnog plana</w:t>
      </w:r>
      <w:r w:rsidRPr="0086255B">
        <w:rPr>
          <w:rStyle w:val="FootnoteReference"/>
          <w:rFonts w:cstheme="minorHAnsi"/>
        </w:rPr>
        <w:footnoteReference w:id="7"/>
      </w:r>
      <w:r w:rsidRPr="0086255B">
        <w:rPr>
          <w:rFonts w:eastAsia="Times New Roman" w:cstheme="minorHAnsi"/>
          <w:lang w:val="hr-HR"/>
        </w:rPr>
        <w:t xml:space="preserve"> aerodroma korisnika pomoći; (b) opišite sve osnovne ulazne podatke, parametre i pretpostavke koje će organ koji dodjeljuje pomoć ocijeniti u svrhu analize efekata podsticaja.</w:t>
      </w:r>
    </w:p>
    <w:p w14:paraId="102F9261" w14:textId="77777777" w:rsidR="009E4645" w:rsidRPr="0086255B" w:rsidRDefault="009E4645" w:rsidP="009E4645">
      <w:pPr>
        <w:spacing w:line="360" w:lineRule="auto"/>
        <w:jc w:val="both"/>
        <w:rPr>
          <w:rFonts w:eastAsia="Times New Roman" w:cstheme="minorHAnsi"/>
          <w:lang w:val="hr-HR"/>
        </w:rPr>
      </w:pPr>
      <w:r w:rsidRPr="0086255B">
        <w:rPr>
          <w:rFonts w:eastAsia="Times New Roman" w:cstheme="minorHAnsi"/>
          <w:lang w:val="hr-HR"/>
        </w:rPr>
        <w:t>....................................................................................................................................................................................................................................................................................................................................</w:t>
      </w:r>
    </w:p>
    <w:p w14:paraId="0C0F3EED" w14:textId="77777777" w:rsidR="009E4645" w:rsidRPr="0086255B" w:rsidRDefault="009E4645" w:rsidP="009E4645">
      <w:pPr>
        <w:keepNext/>
        <w:numPr>
          <w:ilvl w:val="1"/>
          <w:numId w:val="4"/>
        </w:numPr>
        <w:spacing w:before="120" w:after="240" w:line="240" w:lineRule="auto"/>
        <w:ind w:left="0" w:firstLine="0"/>
        <w:jc w:val="both"/>
        <w:rPr>
          <w:rFonts w:eastAsia="Times New Roman" w:cstheme="minorHAnsi"/>
          <w:lang w:val="hr-HR"/>
        </w:rPr>
      </w:pPr>
      <w:r w:rsidRPr="0086255B">
        <w:rPr>
          <w:rFonts w:eastAsia="Times New Roman" w:cstheme="minorHAnsi"/>
          <w:lang w:val="hr-HR"/>
        </w:rPr>
        <w:t>Proporcionalnost pomoći</w:t>
      </w:r>
    </w:p>
    <w:p w14:paraId="3FEDB99A" w14:textId="77777777" w:rsidR="009E4645" w:rsidRPr="0086255B" w:rsidRDefault="009E4645" w:rsidP="009E4645">
      <w:pPr>
        <w:keepNext/>
        <w:numPr>
          <w:ilvl w:val="2"/>
          <w:numId w:val="4"/>
        </w:numPr>
        <w:spacing w:before="120" w:after="120" w:line="240" w:lineRule="auto"/>
        <w:ind w:left="720" w:hanging="720"/>
        <w:jc w:val="both"/>
        <w:rPr>
          <w:rFonts w:eastAsia="Times New Roman" w:cstheme="minorHAnsi"/>
          <w:lang w:val="hr-HR"/>
        </w:rPr>
      </w:pPr>
      <w:r w:rsidRPr="0086255B">
        <w:rPr>
          <w:rFonts w:eastAsia="Times New Roman" w:cstheme="minorHAnsi"/>
          <w:lang w:val="hr-HR"/>
        </w:rPr>
        <w:t xml:space="preserve">U slučaju individulane investicione pomoći: ako postoji uporedni scenario sa alternativnim aktivnostima (a) dostavite u obliku Excel tabele </w:t>
      </w:r>
      <w:r w:rsidRPr="0086255B">
        <w:rPr>
          <w:rFonts w:eastAsia="Times New Roman" w:cstheme="minorHAnsi"/>
          <w:i/>
          <w:lang w:val="hr-HR"/>
        </w:rPr>
        <w:t>ex ante</w:t>
      </w:r>
      <w:r w:rsidRPr="0086255B">
        <w:rPr>
          <w:rFonts w:eastAsia="Times New Roman" w:cstheme="minorHAnsi"/>
          <w:lang w:val="hr-HR"/>
        </w:rPr>
        <w:t xml:space="preserve"> poslovne planove za scenario sa pomoći i uporedni scenario bez pomoći; (b) na osnovu toga navedite neto dodatne troškove, neto dodatni </w:t>
      </w:r>
      <w:r w:rsidRPr="0086255B">
        <w:rPr>
          <w:rFonts w:eastAsia="Times New Roman" w:cstheme="minorHAnsi"/>
          <w:lang w:val="hr-HR"/>
        </w:rPr>
        <w:lastRenderedPageBreak/>
        <w:t>prihod, koji je rezultat implementacije potpomognutog projekta ili aktivnosti, a ne uporednog projekta/aktivnosti; (c) objasnite sve osnovne ulazne podatke, parametre i pretpostavke.</w:t>
      </w:r>
    </w:p>
    <w:p w14:paraId="1DF628EE" w14:textId="77777777" w:rsidR="009E4645" w:rsidRPr="0086255B" w:rsidRDefault="009E4645" w:rsidP="009E4645">
      <w:pPr>
        <w:keepNext/>
        <w:jc w:val="both"/>
        <w:rPr>
          <w:rFonts w:eastAsia="Times New Roman" w:cstheme="minorHAnsi"/>
          <w:lang w:val="hr-HR"/>
        </w:rPr>
      </w:pPr>
      <w:r w:rsidRPr="0086255B">
        <w:rPr>
          <w:rFonts w:eastAsia="Times New Roman" w:cstheme="minorHAnsi"/>
          <w:lang w:val="hr-HR"/>
        </w:rPr>
        <w:t>Poslovnim planovima trebalo bi obuhvatiti ekonomski vijek trajanja investicije.</w:t>
      </w:r>
    </w:p>
    <w:p w14:paraId="078D0017" w14:textId="77777777" w:rsidR="009E4645" w:rsidRPr="0086255B" w:rsidRDefault="009E4645" w:rsidP="009E4645">
      <w:pPr>
        <w:spacing w:line="360" w:lineRule="auto"/>
        <w:jc w:val="both"/>
        <w:rPr>
          <w:rFonts w:eastAsia="Times New Roman" w:cstheme="minorHAnsi"/>
          <w:lang w:val="hr-HR"/>
        </w:rPr>
      </w:pPr>
      <w:r w:rsidRPr="0086255B">
        <w:rPr>
          <w:rFonts w:eastAsia="Times New Roman" w:cstheme="minorHAnsi"/>
          <w:lang w:val="hr-HR"/>
        </w:rPr>
        <w:t>....................................................................................................................................................................................................................................................................................................................................</w:t>
      </w:r>
    </w:p>
    <w:p w14:paraId="47492CB9" w14:textId="77777777" w:rsidR="009E4645" w:rsidRPr="0086255B" w:rsidRDefault="009E4645" w:rsidP="009E4645">
      <w:pPr>
        <w:numPr>
          <w:ilvl w:val="2"/>
          <w:numId w:val="4"/>
        </w:numPr>
        <w:spacing w:before="120" w:after="120" w:line="240" w:lineRule="auto"/>
        <w:ind w:left="720" w:hanging="720"/>
        <w:jc w:val="both"/>
        <w:rPr>
          <w:rFonts w:eastAsia="Times New Roman" w:cstheme="minorHAnsi"/>
          <w:lang w:val="hr-HR"/>
        </w:rPr>
      </w:pPr>
      <w:r w:rsidRPr="0086255B">
        <w:rPr>
          <w:rFonts w:eastAsia="Times New Roman" w:cstheme="minorHAnsi"/>
          <w:lang w:val="hr-HR"/>
        </w:rPr>
        <w:t xml:space="preserve">U slučaju individulane investicione pomoći: ako nema uporednog scenarija sa alternativnim aktivnostima, (a) dostavite u obliku Excel tabele </w:t>
      </w:r>
      <w:r w:rsidRPr="0086255B">
        <w:rPr>
          <w:rFonts w:eastAsia="Times New Roman" w:cstheme="minorHAnsi"/>
          <w:i/>
          <w:lang w:val="hr-HR"/>
        </w:rPr>
        <w:t>ex ante</w:t>
      </w:r>
      <w:r w:rsidRPr="0086255B">
        <w:rPr>
          <w:rFonts w:eastAsia="Times New Roman" w:cstheme="minorHAnsi"/>
          <w:lang w:val="hr-HR"/>
        </w:rPr>
        <w:t xml:space="preserve"> poslovni plan aerodroma korisnika pomoći; (b) navedite na osnovu toga nedostatak finansijskih sredstava u kapitalnim troškovima koji je neto sadašnja vrijednost razlike između pozitivnih i negativnih novčanih tokova, uključujući troškove ulaganja za vrijeme ekonomskog vijeka trajanja investicije; (c) objasnite sve osnovne ulazne podatke, parametre i pretpostavke.</w:t>
      </w:r>
    </w:p>
    <w:p w14:paraId="5D45A227" w14:textId="77777777" w:rsidR="009E4645" w:rsidRPr="0086255B" w:rsidRDefault="009E4645" w:rsidP="009E4645">
      <w:pPr>
        <w:spacing w:line="360" w:lineRule="auto"/>
        <w:jc w:val="both"/>
        <w:rPr>
          <w:rFonts w:eastAsia="Times New Roman" w:cstheme="minorHAnsi"/>
          <w:lang w:val="hr-HR"/>
        </w:rPr>
      </w:pPr>
      <w:r w:rsidRPr="0086255B">
        <w:rPr>
          <w:rFonts w:eastAsia="Times New Roman" w:cstheme="minorHAnsi"/>
          <w:lang w:val="hr-HR"/>
        </w:rPr>
        <w:t>....................................................................................................................................................................................................................................................................................................................................</w:t>
      </w:r>
    </w:p>
    <w:p w14:paraId="536A900D" w14:textId="77777777" w:rsidR="009E4645" w:rsidRPr="0086255B" w:rsidRDefault="009E4645" w:rsidP="009E4645">
      <w:pPr>
        <w:numPr>
          <w:ilvl w:val="2"/>
          <w:numId w:val="4"/>
        </w:numPr>
        <w:spacing w:before="120" w:after="240" w:line="240" w:lineRule="auto"/>
        <w:ind w:left="720" w:hanging="720"/>
        <w:jc w:val="both"/>
        <w:rPr>
          <w:rFonts w:eastAsia="Times New Roman" w:cstheme="minorHAnsi"/>
          <w:lang w:val="hr-HR"/>
        </w:rPr>
      </w:pPr>
      <w:r w:rsidRPr="0086255B">
        <w:rPr>
          <w:rFonts w:eastAsia="Times New Roman" w:cstheme="minorHAnsi"/>
          <w:lang w:val="hr-HR"/>
        </w:rPr>
        <w:t xml:space="preserve">U slučaju šema pomoći: obvežite se da ćete (a) istražiti u svakom slučaju uporedni scenario bez pomoći na osnovu </w:t>
      </w:r>
      <w:r w:rsidRPr="0086255B">
        <w:rPr>
          <w:rFonts w:eastAsia="Times New Roman" w:cstheme="minorHAnsi"/>
          <w:i/>
          <w:lang w:val="hr-HR"/>
        </w:rPr>
        <w:t>ex ante</w:t>
      </w:r>
      <w:r w:rsidRPr="0086255B">
        <w:rPr>
          <w:rFonts w:eastAsia="Times New Roman" w:cstheme="minorHAnsi"/>
          <w:lang w:val="hr-HR"/>
        </w:rPr>
        <w:t xml:space="preserve"> poslovnih planova; (b) utvrditi dodatne troškove, neto iznos dodatnih prihoda, koji su rezultat implementacije potpomognutog projekta ili aktivnosti, a ne uporednog projekta ili aktivnosti u slučajevima kada postoji uporedni scenario sa alternativnim aktivnostima; (c) utvrditi nedostatak finansijskih sredstava u kapitalnim troškovima koji je neto sadašnja vrijednost razlike između pozitivnih i negativnih novčanih tokova, uključujući troškove ulaganja za vrijeme ekonomskog vijeka trajanja investicije, u slučajevima kada se ne bi sprovodile alternativne aktivnosti.</w:t>
      </w:r>
    </w:p>
    <w:p w14:paraId="3A25336A" w14:textId="77777777" w:rsidR="009E4645" w:rsidRPr="0086255B" w:rsidRDefault="009E4645" w:rsidP="009E4645">
      <w:pPr>
        <w:jc w:val="both"/>
        <w:rPr>
          <w:rFonts w:eastAsia="Times New Roman" w:cstheme="minorHAnsi"/>
          <w:lang w:val="hr-HR"/>
        </w:rPr>
      </w:pPr>
      <w:r w:rsidRPr="0086255B">
        <w:rPr>
          <w:rFonts w:eastAsia="Times New Roman" w:cstheme="minorHAnsi"/>
          <w:lang w:val="hr-HR"/>
        </w:rPr>
        <w:t>Opišite sve osnovne ulazne podatke, parametre i pretpostavke koje će organ koji dodjeljuje pomoć ocijeniti za potrebe studija i analiza.</w:t>
      </w:r>
    </w:p>
    <w:p w14:paraId="40324A8A" w14:textId="77777777" w:rsidR="009E4645" w:rsidRPr="0086255B" w:rsidRDefault="009E4645" w:rsidP="009E4645">
      <w:pPr>
        <w:spacing w:line="360" w:lineRule="auto"/>
        <w:jc w:val="both"/>
        <w:rPr>
          <w:rFonts w:eastAsia="Times New Roman" w:cstheme="minorHAnsi"/>
          <w:lang w:val="hr-HR"/>
        </w:rPr>
      </w:pPr>
      <w:r w:rsidRPr="0086255B">
        <w:rPr>
          <w:rFonts w:eastAsia="Times New Roman" w:cstheme="minorHAnsi"/>
          <w:lang w:val="hr-HR"/>
        </w:rPr>
        <w:t>....................................................................................................................................................................................................................................................................................................................................</w:t>
      </w:r>
    </w:p>
    <w:p w14:paraId="64627296" w14:textId="77777777" w:rsidR="009E4645" w:rsidRPr="0086255B" w:rsidRDefault="009E4645" w:rsidP="009E4645">
      <w:pPr>
        <w:numPr>
          <w:ilvl w:val="2"/>
          <w:numId w:val="4"/>
        </w:numPr>
        <w:spacing w:before="120" w:after="240" w:line="240" w:lineRule="auto"/>
        <w:ind w:left="0" w:firstLine="0"/>
        <w:jc w:val="both"/>
        <w:rPr>
          <w:rFonts w:eastAsia="Times New Roman" w:cstheme="minorHAnsi"/>
          <w:lang w:val="hr-HR"/>
        </w:rPr>
      </w:pPr>
      <w:r w:rsidRPr="0086255B">
        <w:rPr>
          <w:rFonts w:eastAsia="Times New Roman" w:cstheme="minorHAnsi"/>
          <w:lang w:val="hr-HR"/>
        </w:rPr>
        <w:t>Intenzitet pomoći:</w:t>
      </w:r>
    </w:p>
    <w:p w14:paraId="2FD2D842" w14:textId="77777777" w:rsidR="009E4645" w:rsidRPr="0086255B" w:rsidRDefault="009E4645" w:rsidP="009E4645">
      <w:pPr>
        <w:tabs>
          <w:tab w:val="left" w:pos="1276"/>
          <w:tab w:val="left" w:pos="1797"/>
        </w:tabs>
        <w:spacing w:before="240"/>
        <w:jc w:val="both"/>
        <w:rPr>
          <w:rFonts w:eastAsia="Times New Roman" w:cstheme="minorHAnsi"/>
          <w:lang w:val="hr-HR" w:eastAsia="hr-HR" w:bidi="hr-HR"/>
        </w:rPr>
      </w:pPr>
      <w:r w:rsidRPr="0086255B">
        <w:rPr>
          <w:rFonts w:eastAsia="Times New Roman" w:cstheme="minorHAnsi"/>
          <w:lang w:val="hr-HR" w:eastAsia="hr-HR" w:bidi="hr-HR"/>
        </w:rPr>
        <w:t>Navedite najveći procenat opravdanih troškova koji će biti obuhvaćeni investicionom pomoći („intenzitet pomoći”); uključujući dodatna sredstva za osnovni intezitet pomoći:</w:t>
      </w:r>
    </w:p>
    <w:p w14:paraId="46BF27CE" w14:textId="77777777" w:rsidR="009E4645" w:rsidRPr="0086255B" w:rsidRDefault="009E4645" w:rsidP="009E4645">
      <w:pPr>
        <w:spacing w:line="360" w:lineRule="auto"/>
        <w:jc w:val="both"/>
        <w:rPr>
          <w:rFonts w:eastAsia="Times New Roman" w:cstheme="minorHAnsi"/>
          <w:lang w:val="hr-HR"/>
        </w:rPr>
      </w:pPr>
      <w:r w:rsidRPr="0086255B">
        <w:rPr>
          <w:rFonts w:eastAsia="Times New Roman" w:cstheme="minorHAnsi"/>
          <w:lang w:val="hr-HR"/>
        </w:rPr>
        <w:t>....................................................................................................................................................................................................................................................................................................................................</w:t>
      </w:r>
    </w:p>
    <w:p w14:paraId="2E66DCC8" w14:textId="77777777" w:rsidR="009E4645" w:rsidRPr="0086255B" w:rsidRDefault="009E4645" w:rsidP="009E4645">
      <w:pPr>
        <w:keepNext/>
        <w:tabs>
          <w:tab w:val="left" w:pos="1276"/>
          <w:tab w:val="left" w:pos="1797"/>
        </w:tabs>
        <w:spacing w:before="240"/>
        <w:jc w:val="both"/>
        <w:rPr>
          <w:rFonts w:eastAsia="Times New Roman" w:cstheme="minorHAnsi"/>
          <w:lang w:val="hr-HR" w:eastAsia="hr-HR" w:bidi="hr-HR"/>
        </w:rPr>
      </w:pPr>
      <w:r w:rsidRPr="0086255B">
        <w:rPr>
          <w:rFonts w:eastAsia="Times New Roman" w:cstheme="minorHAnsi"/>
          <w:lang w:val="hr-HR" w:eastAsia="hr-HR" w:bidi="hr-HR"/>
        </w:rPr>
        <w:t>Kada se šema pomoći primjenjuje na aerodrome različitih veličina, navedite najveći intenzitet pomoći koji se primjenjuje na sljedeće grupe aerodroma:</w:t>
      </w:r>
    </w:p>
    <w:tbl>
      <w:tblPr>
        <w:tblW w:w="8910" w:type="dxa"/>
        <w:tblInd w:w="8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4A0" w:firstRow="1" w:lastRow="0" w:firstColumn="1" w:lastColumn="0" w:noHBand="0" w:noVBand="1"/>
      </w:tblPr>
      <w:tblGrid>
        <w:gridCol w:w="5313"/>
        <w:gridCol w:w="3597"/>
      </w:tblGrid>
      <w:tr w:rsidR="009E4645" w:rsidRPr="0086255B" w14:paraId="34390353" w14:textId="77777777" w:rsidTr="00D507D9">
        <w:tc>
          <w:tcPr>
            <w:tcW w:w="5313" w:type="dxa"/>
            <w:tcBorders>
              <w:top w:val="dotted" w:sz="4" w:space="0" w:color="auto"/>
              <w:left w:val="dotted" w:sz="4" w:space="0" w:color="auto"/>
              <w:bottom w:val="dotted" w:sz="4" w:space="0" w:color="auto"/>
              <w:right w:val="dotted" w:sz="4" w:space="0" w:color="auto"/>
            </w:tcBorders>
            <w:shd w:val="clear" w:color="auto" w:fill="auto"/>
          </w:tcPr>
          <w:p w14:paraId="3B30C16B" w14:textId="77777777" w:rsidR="009E4645" w:rsidRPr="0086255B" w:rsidRDefault="009E4645" w:rsidP="00D507D9">
            <w:pPr>
              <w:jc w:val="both"/>
              <w:rPr>
                <w:rFonts w:cstheme="minorHAnsi"/>
                <w:lang w:val="hr-HR" w:eastAsia="hr-HR" w:bidi="hr-HR"/>
              </w:rPr>
            </w:pPr>
            <w:r w:rsidRPr="0086255B">
              <w:rPr>
                <w:rFonts w:cstheme="minorHAnsi"/>
                <w:lang w:val="hr-HR" w:eastAsia="hr-HR" w:bidi="hr-HR"/>
              </w:rPr>
              <w:t>Veličina aerodroma na osnovu prosječnog prometa putnika (godišnji broj putnika)</w:t>
            </w:r>
          </w:p>
        </w:tc>
        <w:tc>
          <w:tcPr>
            <w:tcW w:w="3597" w:type="dxa"/>
            <w:tcBorders>
              <w:top w:val="dotted" w:sz="4" w:space="0" w:color="auto"/>
              <w:left w:val="dotted" w:sz="4" w:space="0" w:color="auto"/>
              <w:bottom w:val="dotted" w:sz="4" w:space="0" w:color="auto"/>
              <w:right w:val="dotted" w:sz="4" w:space="0" w:color="auto"/>
            </w:tcBorders>
          </w:tcPr>
          <w:p w14:paraId="5878FAC4" w14:textId="77777777" w:rsidR="009E4645" w:rsidRPr="0086255B" w:rsidRDefault="009E4645" w:rsidP="00D507D9">
            <w:pPr>
              <w:jc w:val="both"/>
              <w:rPr>
                <w:rFonts w:cstheme="minorHAnsi"/>
                <w:lang w:val="hr-HR" w:eastAsia="hr-HR" w:bidi="hr-HR"/>
              </w:rPr>
            </w:pPr>
            <w:r w:rsidRPr="0086255B">
              <w:rPr>
                <w:rFonts w:cstheme="minorHAnsi"/>
                <w:lang w:val="hr-HR" w:eastAsia="hr-HR" w:bidi="hr-HR"/>
              </w:rPr>
              <w:t>Najveći intenzitet investicione pomoći</w:t>
            </w:r>
          </w:p>
        </w:tc>
      </w:tr>
      <w:tr w:rsidR="009E4645" w:rsidRPr="0086255B" w14:paraId="3647C5EE" w14:textId="77777777" w:rsidTr="00D507D9">
        <w:tc>
          <w:tcPr>
            <w:tcW w:w="5313" w:type="dxa"/>
            <w:tcBorders>
              <w:top w:val="dotted" w:sz="4" w:space="0" w:color="auto"/>
              <w:left w:val="dotted" w:sz="4" w:space="0" w:color="auto"/>
              <w:bottom w:val="dotted" w:sz="4" w:space="0" w:color="auto"/>
              <w:right w:val="dotted" w:sz="4" w:space="0" w:color="auto"/>
            </w:tcBorders>
            <w:shd w:val="clear" w:color="auto" w:fill="auto"/>
          </w:tcPr>
          <w:p w14:paraId="0A4163FE" w14:textId="77777777" w:rsidR="009E4645" w:rsidRPr="0086255B" w:rsidRDefault="009E4645" w:rsidP="00D507D9">
            <w:pPr>
              <w:jc w:val="both"/>
              <w:rPr>
                <w:rFonts w:cstheme="minorHAnsi"/>
                <w:lang w:val="hr-HR" w:eastAsia="hr-HR" w:bidi="hr-HR"/>
              </w:rPr>
            </w:pPr>
            <w:r w:rsidRPr="0086255B">
              <w:rPr>
                <w:rFonts w:cstheme="minorHAnsi"/>
                <w:lang w:val="hr-HR" w:eastAsia="hr-HR" w:bidi="hr-HR"/>
              </w:rPr>
              <w:lastRenderedPageBreak/>
              <w:t xml:space="preserve">&gt;3 – 5 miliona </w:t>
            </w:r>
          </w:p>
        </w:tc>
        <w:tc>
          <w:tcPr>
            <w:tcW w:w="3597" w:type="dxa"/>
            <w:tcBorders>
              <w:top w:val="dotted" w:sz="4" w:space="0" w:color="auto"/>
              <w:left w:val="dotted" w:sz="4" w:space="0" w:color="auto"/>
              <w:bottom w:val="dotted" w:sz="4" w:space="0" w:color="auto"/>
              <w:right w:val="dotted" w:sz="4" w:space="0" w:color="auto"/>
            </w:tcBorders>
          </w:tcPr>
          <w:p w14:paraId="09A5BCC7" w14:textId="77777777" w:rsidR="009E4645" w:rsidRPr="0086255B" w:rsidRDefault="009E4645" w:rsidP="00D507D9">
            <w:pPr>
              <w:jc w:val="both"/>
              <w:rPr>
                <w:rFonts w:cstheme="minorHAnsi"/>
                <w:lang w:val="hr-HR" w:eastAsia="hr-HR" w:bidi="hr-HR"/>
              </w:rPr>
            </w:pPr>
          </w:p>
        </w:tc>
      </w:tr>
      <w:tr w:rsidR="009E4645" w:rsidRPr="0086255B" w14:paraId="19BBBC7D" w14:textId="77777777" w:rsidTr="00D507D9">
        <w:tc>
          <w:tcPr>
            <w:tcW w:w="5313" w:type="dxa"/>
            <w:tcBorders>
              <w:top w:val="dotted" w:sz="4" w:space="0" w:color="auto"/>
              <w:left w:val="dotted" w:sz="4" w:space="0" w:color="auto"/>
              <w:bottom w:val="dotted" w:sz="4" w:space="0" w:color="auto"/>
              <w:right w:val="dotted" w:sz="4" w:space="0" w:color="auto"/>
            </w:tcBorders>
            <w:shd w:val="clear" w:color="auto" w:fill="auto"/>
          </w:tcPr>
          <w:p w14:paraId="7A8118AB" w14:textId="77777777" w:rsidR="009E4645" w:rsidRPr="0086255B" w:rsidRDefault="009E4645" w:rsidP="00D507D9">
            <w:pPr>
              <w:jc w:val="both"/>
              <w:rPr>
                <w:rFonts w:cstheme="minorHAnsi"/>
                <w:lang w:val="hr-HR" w:eastAsia="hr-HR" w:bidi="hr-HR"/>
              </w:rPr>
            </w:pPr>
            <w:r w:rsidRPr="0086255B">
              <w:rPr>
                <w:rFonts w:cstheme="minorHAnsi"/>
                <w:lang w:val="hr-HR" w:eastAsia="hr-HR" w:bidi="hr-HR"/>
              </w:rPr>
              <w:t xml:space="preserve">1 – 3 miliona </w:t>
            </w:r>
          </w:p>
        </w:tc>
        <w:tc>
          <w:tcPr>
            <w:tcW w:w="3597" w:type="dxa"/>
            <w:tcBorders>
              <w:top w:val="dotted" w:sz="4" w:space="0" w:color="auto"/>
              <w:left w:val="dotted" w:sz="4" w:space="0" w:color="auto"/>
              <w:bottom w:val="dotted" w:sz="4" w:space="0" w:color="auto"/>
              <w:right w:val="dotted" w:sz="4" w:space="0" w:color="auto"/>
            </w:tcBorders>
          </w:tcPr>
          <w:p w14:paraId="459C56D3" w14:textId="77777777" w:rsidR="009E4645" w:rsidRPr="0086255B" w:rsidRDefault="009E4645" w:rsidP="00D507D9">
            <w:pPr>
              <w:jc w:val="both"/>
              <w:rPr>
                <w:rFonts w:cstheme="minorHAnsi"/>
                <w:lang w:val="hr-HR" w:eastAsia="hr-HR" w:bidi="hr-HR"/>
              </w:rPr>
            </w:pPr>
          </w:p>
        </w:tc>
      </w:tr>
      <w:tr w:rsidR="009E4645" w:rsidRPr="0086255B" w14:paraId="571D4C48" w14:textId="77777777" w:rsidTr="00D507D9">
        <w:tc>
          <w:tcPr>
            <w:tcW w:w="5313" w:type="dxa"/>
            <w:tcBorders>
              <w:top w:val="dotted" w:sz="4" w:space="0" w:color="auto"/>
              <w:left w:val="dotted" w:sz="4" w:space="0" w:color="auto"/>
              <w:bottom w:val="dotted" w:sz="4" w:space="0" w:color="auto"/>
              <w:right w:val="dotted" w:sz="4" w:space="0" w:color="auto"/>
            </w:tcBorders>
            <w:shd w:val="clear" w:color="auto" w:fill="auto"/>
          </w:tcPr>
          <w:p w14:paraId="523AC719" w14:textId="77777777" w:rsidR="009E4645" w:rsidRPr="0086255B" w:rsidRDefault="009E4645" w:rsidP="00D507D9">
            <w:pPr>
              <w:jc w:val="both"/>
              <w:rPr>
                <w:rFonts w:cstheme="minorHAnsi"/>
                <w:lang w:val="hr-HR" w:eastAsia="hr-HR" w:bidi="hr-HR"/>
              </w:rPr>
            </w:pPr>
            <w:r w:rsidRPr="0086255B">
              <w:rPr>
                <w:rFonts w:cstheme="minorHAnsi"/>
                <w:lang w:val="hr-HR" w:eastAsia="hr-HR" w:bidi="hr-HR"/>
              </w:rPr>
              <w:t xml:space="preserve">&lt; 1 milion </w:t>
            </w:r>
          </w:p>
        </w:tc>
        <w:tc>
          <w:tcPr>
            <w:tcW w:w="3597" w:type="dxa"/>
            <w:tcBorders>
              <w:top w:val="dotted" w:sz="4" w:space="0" w:color="auto"/>
              <w:left w:val="dotted" w:sz="4" w:space="0" w:color="auto"/>
              <w:bottom w:val="dotted" w:sz="4" w:space="0" w:color="auto"/>
              <w:right w:val="dotted" w:sz="4" w:space="0" w:color="auto"/>
            </w:tcBorders>
          </w:tcPr>
          <w:p w14:paraId="33F4F30F" w14:textId="77777777" w:rsidR="009E4645" w:rsidRPr="0086255B" w:rsidRDefault="009E4645" w:rsidP="00D507D9">
            <w:pPr>
              <w:jc w:val="both"/>
              <w:rPr>
                <w:rFonts w:cstheme="minorHAnsi"/>
                <w:lang w:val="hr-HR" w:eastAsia="hr-HR" w:bidi="hr-HR"/>
              </w:rPr>
            </w:pPr>
          </w:p>
        </w:tc>
      </w:tr>
    </w:tbl>
    <w:p w14:paraId="1A044B16" w14:textId="77777777" w:rsidR="009E4645" w:rsidRPr="0086255B" w:rsidRDefault="009E4645" w:rsidP="009E4645">
      <w:pPr>
        <w:numPr>
          <w:ilvl w:val="1"/>
          <w:numId w:val="4"/>
        </w:numPr>
        <w:spacing w:before="120" w:after="240" w:line="240" w:lineRule="auto"/>
        <w:ind w:left="0" w:firstLine="0"/>
        <w:jc w:val="both"/>
        <w:rPr>
          <w:rFonts w:eastAsia="Times New Roman" w:cstheme="minorHAnsi"/>
          <w:lang w:val="hr-HR"/>
        </w:rPr>
      </w:pPr>
      <w:r w:rsidRPr="0086255B">
        <w:rPr>
          <w:rFonts w:eastAsia="Times New Roman" w:cstheme="minorHAnsi"/>
          <w:lang w:val="hr-HR"/>
        </w:rPr>
        <w:t>Izbjegavanje negativnih efekata na tržišnu konkurenciju i trgovinu</w:t>
      </w:r>
    </w:p>
    <w:p w14:paraId="31C1582B" w14:textId="77777777" w:rsidR="009E4645" w:rsidRPr="0086255B" w:rsidRDefault="009E4645" w:rsidP="009E4645">
      <w:pPr>
        <w:numPr>
          <w:ilvl w:val="2"/>
          <w:numId w:val="4"/>
        </w:numPr>
        <w:spacing w:before="120" w:after="120" w:line="240" w:lineRule="auto"/>
        <w:ind w:left="720" w:hanging="720"/>
        <w:jc w:val="both"/>
        <w:rPr>
          <w:rFonts w:eastAsia="Times New Roman" w:cstheme="minorHAnsi"/>
          <w:lang w:val="hr-HR"/>
        </w:rPr>
      </w:pPr>
      <w:r w:rsidRPr="0086255B">
        <w:rPr>
          <w:rFonts w:eastAsia="Times New Roman" w:cstheme="minorHAnsi"/>
          <w:lang w:val="hr-HR"/>
        </w:rPr>
        <w:t>Potvrdite da će aerodrom, uključujući svu infrastrukturu i opremu za koju se odobrava investiciona pomoć, biti otvoren za sve potencijalne korisnike i neće biti namijenjen jednom određenom korisniku.</w:t>
      </w:r>
    </w:p>
    <w:p w14:paraId="616046E8" w14:textId="77777777" w:rsidR="009E4645" w:rsidRPr="0086255B" w:rsidRDefault="009E4645" w:rsidP="009E4645">
      <w:pPr>
        <w:spacing w:line="360" w:lineRule="auto"/>
        <w:jc w:val="both"/>
        <w:rPr>
          <w:rFonts w:eastAsia="Times New Roman" w:cstheme="minorHAnsi"/>
          <w:lang w:val="hr-HR"/>
        </w:rPr>
      </w:pPr>
      <w:r w:rsidRPr="0086255B">
        <w:rPr>
          <w:rFonts w:eastAsia="Times New Roman" w:cstheme="minorHAnsi"/>
          <w:lang w:val="hr-HR"/>
        </w:rPr>
        <w:t>....................................................................................................................................................................................................................................................................................................................................</w:t>
      </w:r>
    </w:p>
    <w:p w14:paraId="458D1197" w14:textId="77777777" w:rsidR="009E4645" w:rsidRPr="0086255B" w:rsidRDefault="009E4645" w:rsidP="009E4645">
      <w:pPr>
        <w:numPr>
          <w:ilvl w:val="2"/>
          <w:numId w:val="4"/>
        </w:numPr>
        <w:spacing w:before="120" w:after="120" w:line="240" w:lineRule="auto"/>
        <w:ind w:left="720" w:hanging="720"/>
        <w:jc w:val="both"/>
        <w:rPr>
          <w:rFonts w:eastAsia="Times New Roman" w:cstheme="minorHAnsi"/>
          <w:lang w:val="hr-HR"/>
        </w:rPr>
      </w:pPr>
      <w:r w:rsidRPr="0086255B">
        <w:rPr>
          <w:rFonts w:eastAsia="Times New Roman" w:cstheme="minorHAnsi"/>
          <w:lang w:val="hr-HR"/>
        </w:rPr>
        <w:t>Navedite odredbe koje su usvojene kako bi se osiguralo da se kapacitet aerodroma dodjeljuje korisnicima na osnovu relevantnih, objektivnih, transparentnih i nediskriminatornih kriterijuma.</w:t>
      </w:r>
    </w:p>
    <w:p w14:paraId="4FE8A97E" w14:textId="77777777" w:rsidR="009E4645" w:rsidRPr="0086255B" w:rsidRDefault="009E4645" w:rsidP="009E4645">
      <w:pPr>
        <w:spacing w:line="360" w:lineRule="auto"/>
        <w:jc w:val="both"/>
        <w:rPr>
          <w:rFonts w:eastAsia="Times New Roman" w:cstheme="minorHAnsi"/>
          <w:lang w:val="hr-HR"/>
        </w:rPr>
      </w:pPr>
      <w:r w:rsidRPr="0086255B">
        <w:rPr>
          <w:rFonts w:eastAsia="Times New Roman" w:cstheme="minorHAnsi"/>
          <w:lang w:val="hr-HR"/>
        </w:rPr>
        <w:t>....................................................................................................................................................................................................................................................................................................................................</w:t>
      </w:r>
    </w:p>
    <w:p w14:paraId="2BBB263C" w14:textId="77777777" w:rsidR="009E4645" w:rsidRPr="0086255B" w:rsidRDefault="009E4645" w:rsidP="009E4645">
      <w:pPr>
        <w:keepNext/>
        <w:numPr>
          <w:ilvl w:val="1"/>
          <w:numId w:val="4"/>
        </w:numPr>
        <w:spacing w:before="120" w:after="240" w:line="240" w:lineRule="auto"/>
        <w:ind w:left="0" w:firstLine="0"/>
        <w:jc w:val="both"/>
        <w:rPr>
          <w:rFonts w:eastAsia="Times New Roman" w:cstheme="minorHAnsi"/>
          <w:lang w:val="hr-HR"/>
        </w:rPr>
      </w:pPr>
      <w:r w:rsidRPr="0086255B">
        <w:rPr>
          <w:rFonts w:eastAsia="Times New Roman" w:cstheme="minorHAnsi"/>
          <w:lang w:val="hr-HR"/>
        </w:rPr>
        <w:t xml:space="preserve">Prijava individulane pomoći u okviru šeme investicione pomoći </w:t>
      </w:r>
    </w:p>
    <w:p w14:paraId="45B68F02" w14:textId="77777777" w:rsidR="009E4645" w:rsidRPr="0086255B" w:rsidRDefault="009E4645" w:rsidP="009E4645">
      <w:pPr>
        <w:keepNext/>
        <w:numPr>
          <w:ilvl w:val="2"/>
          <w:numId w:val="4"/>
        </w:numPr>
        <w:spacing w:before="120" w:after="120" w:line="240" w:lineRule="auto"/>
        <w:ind w:left="720" w:hanging="720"/>
        <w:jc w:val="both"/>
        <w:rPr>
          <w:rFonts w:eastAsia="Times New Roman" w:cstheme="minorHAnsi"/>
          <w:lang w:val="hr-HR"/>
        </w:rPr>
      </w:pPr>
      <w:r w:rsidRPr="0086255B">
        <w:rPr>
          <w:rFonts w:eastAsia="Times New Roman" w:cstheme="minorHAnsi"/>
          <w:lang w:val="hr-HR"/>
        </w:rPr>
        <w:t>Sljedeće mjere individulane pomoći u okviru šeme investicione pomoći moraju se prijaviti u skladu sa članom 108 stav 1 UFEU-e:</w:t>
      </w:r>
    </w:p>
    <w:p w14:paraId="079916F2" w14:textId="77777777" w:rsidR="009E4645" w:rsidRDefault="009E4645" w:rsidP="009E4645">
      <w:pPr>
        <w:pStyle w:val="ListParagraph"/>
        <w:keepNext/>
        <w:numPr>
          <w:ilvl w:val="0"/>
          <w:numId w:val="2"/>
        </w:numPr>
        <w:spacing w:after="120"/>
        <w:ind w:left="720"/>
        <w:contextualSpacing w:val="0"/>
        <w:rPr>
          <w:rFonts w:asciiTheme="minorHAnsi" w:eastAsia="Times New Roman" w:hAnsiTheme="minorHAnsi" w:cstheme="minorHAnsi"/>
          <w:sz w:val="22"/>
          <w:szCs w:val="22"/>
        </w:rPr>
      </w:pPr>
      <w:r w:rsidRPr="00137932">
        <w:rPr>
          <w:rFonts w:asciiTheme="minorHAnsi" w:eastAsia="Times New Roman" w:hAnsiTheme="minorHAnsi" w:cstheme="minorHAnsi"/>
          <w:sz w:val="22"/>
          <w:szCs w:val="22"/>
        </w:rPr>
        <w:t>investiciona pomoć aerodromima sa prosječnim godišnjim prometom iznad 3 miliona putnika;</w:t>
      </w:r>
    </w:p>
    <w:p w14:paraId="171205E0" w14:textId="77777777" w:rsidR="009E4645" w:rsidRDefault="009E4645" w:rsidP="009E4645">
      <w:pPr>
        <w:pStyle w:val="ListParagraph"/>
        <w:keepNext/>
        <w:numPr>
          <w:ilvl w:val="0"/>
          <w:numId w:val="2"/>
        </w:numPr>
        <w:spacing w:after="120"/>
        <w:ind w:left="720"/>
        <w:contextualSpacing w:val="0"/>
        <w:rPr>
          <w:rFonts w:asciiTheme="minorHAnsi" w:eastAsia="Times New Roman" w:hAnsiTheme="minorHAnsi" w:cstheme="minorHAnsi"/>
          <w:sz w:val="22"/>
          <w:szCs w:val="22"/>
        </w:rPr>
      </w:pPr>
      <w:r w:rsidRPr="00137932">
        <w:rPr>
          <w:rFonts w:asciiTheme="minorHAnsi" w:eastAsia="Times New Roman" w:hAnsiTheme="minorHAnsi" w:cstheme="minorHAnsi"/>
          <w:sz w:val="22"/>
          <w:szCs w:val="22"/>
        </w:rPr>
        <w:t>investiciona pomoć sa intenzitetom pomoći koji prelazi 75 % aerodromu sa prosječnim godišnjim prometom manjim od 1 milion putnika, sa izuzetkom aerodroma koji se nalaze u udaljenim regionima;</w:t>
      </w:r>
    </w:p>
    <w:p w14:paraId="2978328D" w14:textId="77777777" w:rsidR="009E4645" w:rsidRDefault="009E4645" w:rsidP="009E4645">
      <w:pPr>
        <w:pStyle w:val="ListParagraph"/>
        <w:keepNext/>
        <w:numPr>
          <w:ilvl w:val="0"/>
          <w:numId w:val="2"/>
        </w:numPr>
        <w:spacing w:after="120"/>
        <w:ind w:left="720"/>
        <w:contextualSpacing w:val="0"/>
        <w:rPr>
          <w:rFonts w:asciiTheme="minorHAnsi" w:eastAsia="Times New Roman" w:hAnsiTheme="minorHAnsi" w:cstheme="minorHAnsi"/>
          <w:sz w:val="22"/>
          <w:szCs w:val="22"/>
        </w:rPr>
      </w:pPr>
      <w:r w:rsidRPr="00137932">
        <w:rPr>
          <w:rFonts w:asciiTheme="minorHAnsi" w:eastAsia="Times New Roman" w:hAnsiTheme="minorHAnsi" w:cstheme="minorHAnsi"/>
          <w:sz w:val="22"/>
          <w:szCs w:val="22"/>
        </w:rPr>
        <w:t xml:space="preserve">investiciona pomoć dodijeljena za premještanje aerodroma; </w:t>
      </w:r>
    </w:p>
    <w:p w14:paraId="03380C57" w14:textId="77777777" w:rsidR="009E4645" w:rsidRDefault="009E4645" w:rsidP="009E4645">
      <w:pPr>
        <w:pStyle w:val="ListParagraph"/>
        <w:keepNext/>
        <w:numPr>
          <w:ilvl w:val="0"/>
          <w:numId w:val="2"/>
        </w:numPr>
        <w:spacing w:after="120"/>
        <w:ind w:left="720"/>
        <w:contextualSpacing w:val="0"/>
        <w:rPr>
          <w:rFonts w:asciiTheme="minorHAnsi" w:eastAsia="Times New Roman" w:hAnsiTheme="minorHAnsi" w:cstheme="minorHAnsi"/>
          <w:sz w:val="22"/>
          <w:szCs w:val="22"/>
        </w:rPr>
      </w:pPr>
      <w:r w:rsidRPr="00137932">
        <w:rPr>
          <w:rFonts w:asciiTheme="minorHAnsi" w:eastAsia="Times New Roman" w:hAnsiTheme="minorHAnsi" w:cstheme="minorHAnsi"/>
          <w:sz w:val="22"/>
          <w:szCs w:val="22"/>
        </w:rPr>
        <w:t>investiciona pomoć kojom se finansira mješoviti aerodrom sa putničkim i teretnim prometom sa više od 200 000 tona tereta tokom dvije finansijske godine koje prethode godin</w:t>
      </w:r>
      <w:r>
        <w:rPr>
          <w:rFonts w:asciiTheme="minorHAnsi" w:eastAsia="Times New Roman" w:hAnsiTheme="minorHAnsi" w:cstheme="minorHAnsi"/>
          <w:sz w:val="22"/>
          <w:szCs w:val="22"/>
        </w:rPr>
        <w:t>i u kojoj je pomoć prijavljena;</w:t>
      </w:r>
    </w:p>
    <w:p w14:paraId="183E132A" w14:textId="77777777" w:rsidR="009E4645" w:rsidRDefault="009E4645" w:rsidP="009E4645">
      <w:pPr>
        <w:pStyle w:val="ListParagraph"/>
        <w:keepNext/>
        <w:numPr>
          <w:ilvl w:val="0"/>
          <w:numId w:val="2"/>
        </w:numPr>
        <w:spacing w:after="120"/>
        <w:ind w:left="720"/>
        <w:contextualSpacing w:val="0"/>
        <w:rPr>
          <w:rFonts w:asciiTheme="minorHAnsi" w:eastAsia="Times New Roman" w:hAnsiTheme="minorHAnsi" w:cstheme="minorHAnsi"/>
          <w:sz w:val="22"/>
          <w:szCs w:val="22"/>
        </w:rPr>
      </w:pPr>
      <w:r w:rsidRPr="00137932">
        <w:rPr>
          <w:rFonts w:asciiTheme="minorHAnsi" w:eastAsia="Times New Roman" w:hAnsiTheme="minorHAnsi" w:cstheme="minorHAnsi"/>
          <w:sz w:val="22"/>
          <w:szCs w:val="22"/>
        </w:rPr>
        <w:t>investiciona pomoć usmjerene na stvaranje novog putničkog aerodroma (uključujući pretvaranje postojećeg aerodroma u putnički aerodrom);</w:t>
      </w:r>
    </w:p>
    <w:p w14:paraId="5FD7C74C" w14:textId="2071F686" w:rsidR="001E27D7" w:rsidRDefault="009E4645" w:rsidP="009E4645">
      <w:r w:rsidRPr="00137932">
        <w:rPr>
          <w:rFonts w:eastAsia="Times New Roman" w:cstheme="minorHAnsi"/>
          <w:noProof/>
        </w:rPr>
        <w:t>i</w:t>
      </w:r>
      <w:proofErr w:type="spellStart"/>
      <w:r w:rsidRPr="00137932">
        <w:rPr>
          <w:rFonts w:eastAsia="Times New Roman" w:cstheme="minorHAnsi"/>
        </w:rPr>
        <w:t>nvesticiona</w:t>
      </w:r>
      <w:proofErr w:type="spellEnd"/>
      <w:r w:rsidRPr="00137932">
        <w:rPr>
          <w:rFonts w:eastAsia="Times New Roman" w:cstheme="minorHAnsi"/>
        </w:rPr>
        <w:t xml:space="preserve"> </w:t>
      </w:r>
      <w:proofErr w:type="spellStart"/>
      <w:r w:rsidRPr="00137932">
        <w:rPr>
          <w:rFonts w:eastAsia="Times New Roman" w:cstheme="minorHAnsi"/>
        </w:rPr>
        <w:t>pomoć</w:t>
      </w:r>
      <w:proofErr w:type="spellEnd"/>
      <w:r w:rsidRPr="00137932">
        <w:rPr>
          <w:rFonts w:eastAsia="Times New Roman" w:cstheme="minorHAnsi"/>
        </w:rPr>
        <w:t xml:space="preserve"> </w:t>
      </w:r>
      <w:proofErr w:type="spellStart"/>
      <w:r w:rsidRPr="00137932">
        <w:rPr>
          <w:rFonts w:eastAsia="Times New Roman" w:cstheme="minorHAnsi"/>
        </w:rPr>
        <w:t>usmjerena</w:t>
      </w:r>
      <w:proofErr w:type="spellEnd"/>
      <w:r w:rsidRPr="00137932">
        <w:rPr>
          <w:rFonts w:eastAsia="Times New Roman" w:cstheme="minorHAnsi"/>
        </w:rPr>
        <w:t xml:space="preserve"> </w:t>
      </w:r>
      <w:proofErr w:type="spellStart"/>
      <w:r w:rsidRPr="00137932">
        <w:rPr>
          <w:rFonts w:eastAsia="Times New Roman" w:cstheme="minorHAnsi"/>
        </w:rPr>
        <w:t>na</w:t>
      </w:r>
      <w:proofErr w:type="spellEnd"/>
      <w:r w:rsidRPr="00137932">
        <w:rPr>
          <w:rFonts w:eastAsia="Times New Roman" w:cstheme="minorHAnsi"/>
        </w:rPr>
        <w:t xml:space="preserve"> </w:t>
      </w:r>
      <w:proofErr w:type="spellStart"/>
      <w:r w:rsidRPr="00137932">
        <w:rPr>
          <w:rFonts w:eastAsia="Times New Roman" w:cstheme="minorHAnsi"/>
        </w:rPr>
        <w:t>izgradnju</w:t>
      </w:r>
      <w:proofErr w:type="spellEnd"/>
      <w:r w:rsidRPr="00137932">
        <w:rPr>
          <w:rFonts w:eastAsia="Times New Roman" w:cstheme="minorHAnsi"/>
        </w:rPr>
        <w:t xml:space="preserve"> </w:t>
      </w:r>
      <w:proofErr w:type="spellStart"/>
      <w:r w:rsidRPr="00137932">
        <w:rPr>
          <w:rFonts w:eastAsia="Times New Roman" w:cstheme="minorHAnsi"/>
        </w:rPr>
        <w:t>ili</w:t>
      </w:r>
      <w:proofErr w:type="spellEnd"/>
      <w:r w:rsidRPr="00137932">
        <w:rPr>
          <w:rFonts w:eastAsia="Times New Roman" w:cstheme="minorHAnsi"/>
        </w:rPr>
        <w:t xml:space="preserve"> </w:t>
      </w:r>
      <w:proofErr w:type="spellStart"/>
      <w:r w:rsidRPr="00137932">
        <w:rPr>
          <w:rFonts w:eastAsia="Times New Roman" w:cstheme="minorHAnsi"/>
        </w:rPr>
        <w:t>razvoj</w:t>
      </w:r>
      <w:proofErr w:type="spellEnd"/>
      <w:r w:rsidRPr="00137932">
        <w:rPr>
          <w:rFonts w:eastAsia="Times New Roman" w:cstheme="minorHAnsi"/>
        </w:rPr>
        <w:t xml:space="preserve"> </w:t>
      </w:r>
      <w:proofErr w:type="spellStart"/>
      <w:r w:rsidRPr="00137932">
        <w:rPr>
          <w:rFonts w:eastAsia="Times New Roman" w:cstheme="minorHAnsi"/>
        </w:rPr>
        <w:t>aerodroma</w:t>
      </w:r>
      <w:proofErr w:type="spellEnd"/>
      <w:r w:rsidRPr="00137932">
        <w:rPr>
          <w:rFonts w:eastAsia="Times New Roman" w:cstheme="minorHAnsi"/>
        </w:rPr>
        <w:t xml:space="preserve"> </w:t>
      </w:r>
      <w:proofErr w:type="spellStart"/>
      <w:r w:rsidRPr="00137932">
        <w:rPr>
          <w:rFonts w:eastAsia="Times New Roman" w:cstheme="minorHAnsi"/>
        </w:rPr>
        <w:t>koji</w:t>
      </w:r>
      <w:proofErr w:type="spellEnd"/>
      <w:r w:rsidRPr="00137932">
        <w:rPr>
          <w:rFonts w:eastAsia="Times New Roman" w:cstheme="minorHAnsi"/>
        </w:rPr>
        <w:t xml:space="preserve"> se </w:t>
      </w:r>
      <w:proofErr w:type="spellStart"/>
      <w:r w:rsidRPr="00137932">
        <w:rPr>
          <w:rFonts w:eastAsia="Times New Roman" w:cstheme="minorHAnsi"/>
        </w:rPr>
        <w:t>nalazi</w:t>
      </w:r>
      <w:proofErr w:type="spellEnd"/>
      <w:r w:rsidRPr="00137932">
        <w:rPr>
          <w:rFonts w:eastAsia="Times New Roman" w:cstheme="minorHAnsi"/>
        </w:rPr>
        <w:t xml:space="preserve"> do 100 </w:t>
      </w:r>
      <w:proofErr w:type="spellStart"/>
      <w:r w:rsidRPr="00137932">
        <w:rPr>
          <w:rFonts w:eastAsia="Times New Roman" w:cstheme="minorHAnsi"/>
        </w:rPr>
        <w:t>kilometara</w:t>
      </w:r>
      <w:proofErr w:type="spellEnd"/>
      <w:r w:rsidRPr="00137932">
        <w:rPr>
          <w:rFonts w:eastAsia="Times New Roman" w:cstheme="minorHAnsi"/>
        </w:rPr>
        <w:t xml:space="preserve"> </w:t>
      </w:r>
      <w:proofErr w:type="spellStart"/>
      <w:r w:rsidRPr="00137932">
        <w:rPr>
          <w:rFonts w:eastAsia="Times New Roman" w:cstheme="minorHAnsi"/>
        </w:rPr>
        <w:t>udaljenosti</w:t>
      </w:r>
      <w:proofErr w:type="spellEnd"/>
      <w:r w:rsidRPr="00137932">
        <w:rPr>
          <w:rFonts w:eastAsia="Times New Roman" w:cstheme="minorHAnsi"/>
        </w:rPr>
        <w:t xml:space="preserve"> </w:t>
      </w:r>
      <w:proofErr w:type="spellStart"/>
      <w:r w:rsidRPr="00137932">
        <w:rPr>
          <w:rFonts w:eastAsia="Times New Roman" w:cstheme="minorHAnsi"/>
        </w:rPr>
        <w:t>ili</w:t>
      </w:r>
      <w:proofErr w:type="spellEnd"/>
      <w:r w:rsidRPr="00137932">
        <w:rPr>
          <w:rFonts w:eastAsia="Times New Roman" w:cstheme="minorHAnsi"/>
        </w:rPr>
        <w:t xml:space="preserve"> 60 </w:t>
      </w:r>
      <w:proofErr w:type="spellStart"/>
      <w:r w:rsidRPr="00137932">
        <w:rPr>
          <w:rFonts w:eastAsia="Times New Roman" w:cstheme="minorHAnsi"/>
        </w:rPr>
        <w:t>minuta</w:t>
      </w:r>
      <w:proofErr w:type="spellEnd"/>
      <w:r w:rsidRPr="00137932">
        <w:rPr>
          <w:rFonts w:eastAsia="Times New Roman" w:cstheme="minorHAnsi"/>
        </w:rPr>
        <w:t xml:space="preserve"> </w:t>
      </w:r>
      <w:proofErr w:type="spellStart"/>
      <w:r w:rsidRPr="00137932">
        <w:rPr>
          <w:rFonts w:eastAsia="Times New Roman" w:cstheme="minorHAnsi"/>
        </w:rPr>
        <w:t>putovanja</w:t>
      </w:r>
      <w:proofErr w:type="spellEnd"/>
      <w:r w:rsidRPr="00137932">
        <w:rPr>
          <w:rFonts w:eastAsia="Times New Roman" w:cstheme="minorHAnsi"/>
        </w:rPr>
        <w:t xml:space="preserve"> </w:t>
      </w:r>
      <w:proofErr w:type="spellStart"/>
      <w:r w:rsidRPr="00137932">
        <w:rPr>
          <w:rFonts w:eastAsia="Times New Roman" w:cstheme="minorHAnsi"/>
        </w:rPr>
        <w:t>automobilom</w:t>
      </w:r>
      <w:proofErr w:type="spellEnd"/>
      <w:r w:rsidRPr="00137932">
        <w:rPr>
          <w:rFonts w:eastAsia="Times New Roman" w:cstheme="minorHAnsi"/>
        </w:rPr>
        <w:t xml:space="preserve">, </w:t>
      </w:r>
      <w:proofErr w:type="spellStart"/>
      <w:r w:rsidRPr="00137932">
        <w:rPr>
          <w:rFonts w:eastAsia="Times New Roman" w:cstheme="minorHAnsi"/>
        </w:rPr>
        <w:t>autobusom</w:t>
      </w:r>
      <w:proofErr w:type="spellEnd"/>
      <w:r w:rsidRPr="00137932">
        <w:rPr>
          <w:rFonts w:eastAsia="Times New Roman" w:cstheme="minorHAnsi"/>
        </w:rPr>
        <w:t xml:space="preserve">, </w:t>
      </w:r>
      <w:proofErr w:type="spellStart"/>
      <w:r w:rsidRPr="00137932">
        <w:rPr>
          <w:rFonts w:eastAsia="Times New Roman" w:cstheme="minorHAnsi"/>
        </w:rPr>
        <w:t>vozom</w:t>
      </w:r>
      <w:proofErr w:type="spellEnd"/>
      <w:r w:rsidRPr="00137932">
        <w:rPr>
          <w:rFonts w:eastAsia="Times New Roman" w:cstheme="minorHAnsi"/>
        </w:rPr>
        <w:t xml:space="preserve"> </w:t>
      </w:r>
      <w:proofErr w:type="spellStart"/>
      <w:r w:rsidRPr="00137932">
        <w:rPr>
          <w:rFonts w:eastAsia="Times New Roman" w:cstheme="minorHAnsi"/>
        </w:rPr>
        <w:t>ili</w:t>
      </w:r>
      <w:proofErr w:type="spellEnd"/>
      <w:r w:rsidRPr="00137932">
        <w:rPr>
          <w:rFonts w:eastAsia="Times New Roman" w:cstheme="minorHAnsi"/>
        </w:rPr>
        <w:t xml:space="preserve"> </w:t>
      </w:r>
      <w:proofErr w:type="spellStart"/>
      <w:r w:rsidRPr="00137932">
        <w:rPr>
          <w:rFonts w:eastAsia="Times New Roman" w:cstheme="minorHAnsi"/>
        </w:rPr>
        <w:t>brzim</w:t>
      </w:r>
      <w:proofErr w:type="spellEnd"/>
      <w:r w:rsidRPr="00137932">
        <w:rPr>
          <w:rFonts w:eastAsia="Times New Roman" w:cstheme="minorHAnsi"/>
        </w:rPr>
        <w:t xml:space="preserve"> </w:t>
      </w:r>
      <w:proofErr w:type="spellStart"/>
      <w:r w:rsidRPr="00137932">
        <w:rPr>
          <w:rFonts w:eastAsia="Times New Roman" w:cstheme="minorHAnsi"/>
        </w:rPr>
        <w:t>vozom</w:t>
      </w:r>
      <w:proofErr w:type="spellEnd"/>
      <w:r w:rsidRPr="00137932">
        <w:rPr>
          <w:rFonts w:eastAsia="Times New Roman" w:cstheme="minorHAnsi"/>
        </w:rPr>
        <w:t xml:space="preserve"> </w:t>
      </w:r>
      <w:proofErr w:type="spellStart"/>
      <w:r w:rsidRPr="00137932">
        <w:rPr>
          <w:rFonts w:eastAsia="Times New Roman" w:cstheme="minorHAnsi"/>
        </w:rPr>
        <w:t>od</w:t>
      </w:r>
      <w:proofErr w:type="spellEnd"/>
      <w:r w:rsidRPr="00137932">
        <w:rPr>
          <w:rFonts w:eastAsia="Times New Roman" w:cstheme="minorHAnsi"/>
        </w:rPr>
        <w:t xml:space="preserve"> </w:t>
      </w:r>
      <w:proofErr w:type="spellStart"/>
      <w:r w:rsidRPr="00137932">
        <w:rPr>
          <w:rFonts w:eastAsia="Times New Roman" w:cstheme="minorHAnsi"/>
        </w:rPr>
        <w:t>postojećeg</w:t>
      </w:r>
      <w:proofErr w:type="spellEnd"/>
      <w:r w:rsidRPr="00137932">
        <w:rPr>
          <w:rFonts w:eastAsia="Times New Roman" w:cstheme="minorHAnsi"/>
        </w:rPr>
        <w:t xml:space="preserve"> </w:t>
      </w:r>
      <w:proofErr w:type="spellStart"/>
      <w:r w:rsidRPr="00137932">
        <w:rPr>
          <w:rFonts w:eastAsia="Times New Roman" w:cstheme="minorHAnsi"/>
        </w:rPr>
        <w:t>aerodroma</w:t>
      </w:r>
      <w:proofErr w:type="spellEnd"/>
      <w:r w:rsidRPr="00137932">
        <w:rPr>
          <w:rFonts w:eastAsia="Times New Roman" w:cstheme="minorHAnsi"/>
        </w:rPr>
        <w:t>.</w:t>
      </w:r>
    </w:p>
    <w:sectPr w:rsidR="001E27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F14E1E" w14:textId="77777777" w:rsidR="004D1531" w:rsidRDefault="004D1531" w:rsidP="009E4645">
      <w:pPr>
        <w:spacing w:after="0" w:line="240" w:lineRule="auto"/>
      </w:pPr>
      <w:r>
        <w:separator/>
      </w:r>
    </w:p>
  </w:endnote>
  <w:endnote w:type="continuationSeparator" w:id="0">
    <w:p w14:paraId="7D0AE963" w14:textId="77777777" w:rsidR="004D1531" w:rsidRDefault="004D1531" w:rsidP="009E4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BECA97" w14:textId="77777777" w:rsidR="004D1531" w:rsidRDefault="004D1531" w:rsidP="009E4645">
      <w:pPr>
        <w:spacing w:after="0" w:line="240" w:lineRule="auto"/>
      </w:pPr>
      <w:r>
        <w:separator/>
      </w:r>
    </w:p>
  </w:footnote>
  <w:footnote w:type="continuationSeparator" w:id="0">
    <w:p w14:paraId="36408866" w14:textId="77777777" w:rsidR="004D1531" w:rsidRDefault="004D1531" w:rsidP="009E4645">
      <w:pPr>
        <w:spacing w:after="0" w:line="240" w:lineRule="auto"/>
      </w:pPr>
      <w:r>
        <w:continuationSeparator/>
      </w:r>
    </w:p>
  </w:footnote>
  <w:footnote w:id="1">
    <w:p w14:paraId="4F0B2901" w14:textId="77777777" w:rsidR="009E4645" w:rsidRPr="005E6626" w:rsidRDefault="009E4645" w:rsidP="009E4645">
      <w:pPr>
        <w:pStyle w:val="FootnoteText"/>
        <w:spacing w:before="0" w:after="0"/>
        <w:ind w:left="0" w:firstLine="0"/>
        <w:contextualSpacing/>
        <w:rPr>
          <w:rFonts w:ascii="Calibri" w:hAnsi="Calibri" w:cs="Calibri"/>
          <w:lang w:val="sr-Latn-ME"/>
        </w:rPr>
      </w:pPr>
      <w:r w:rsidRPr="005E6626">
        <w:rPr>
          <w:rStyle w:val="FootnoteReference"/>
          <w:rFonts w:ascii="Calibri" w:hAnsi="Calibri" w:cs="Calibri"/>
        </w:rPr>
        <w:footnoteRef/>
      </w:r>
      <w:r w:rsidRPr="005E6626">
        <w:rPr>
          <w:rFonts w:ascii="Calibri" w:hAnsi="Calibri" w:cs="Calibri"/>
          <w:lang w:val="it-IT"/>
        </w:rPr>
        <w:t xml:space="preserve"> Smjernice o državnoj pomoći</w:t>
      </w:r>
      <w:r>
        <w:rPr>
          <w:rFonts w:ascii="Calibri" w:hAnsi="Calibri" w:cs="Calibri"/>
          <w:lang w:val="it-IT"/>
        </w:rPr>
        <w:t xml:space="preserve"> aerodromima i avio-kompanijama</w:t>
      </w:r>
      <w:r w:rsidRPr="005E6626">
        <w:rPr>
          <w:rFonts w:ascii="Calibri" w:hAnsi="Calibri" w:cs="Calibri"/>
          <w:lang w:val="it-IT"/>
        </w:rPr>
        <w:t xml:space="preserve"> (SL C 99, 4.4.2014., str. 3.).</w:t>
      </w:r>
    </w:p>
  </w:footnote>
  <w:footnote w:id="2">
    <w:p w14:paraId="7A30D949" w14:textId="77777777" w:rsidR="009E4645" w:rsidRPr="003F4BDB" w:rsidRDefault="009E4645" w:rsidP="009E4645">
      <w:pPr>
        <w:pStyle w:val="FootnoteText"/>
        <w:spacing w:before="0" w:after="0"/>
        <w:ind w:left="0" w:firstLine="0"/>
        <w:contextualSpacing/>
        <w:rPr>
          <w:rFonts w:ascii="Calibri" w:hAnsi="Calibri" w:cs="Calibri"/>
          <w:lang w:val="sr-Latn-ME"/>
        </w:rPr>
      </w:pPr>
      <w:r w:rsidRPr="003F4BDB">
        <w:rPr>
          <w:rStyle w:val="FootnoteReference"/>
          <w:rFonts w:ascii="Calibri" w:hAnsi="Calibri" w:cs="Calibri"/>
        </w:rPr>
        <w:footnoteRef/>
      </w:r>
      <w:r w:rsidRPr="003F4BDB">
        <w:rPr>
          <w:rFonts w:ascii="Calibri" w:hAnsi="Calibri" w:cs="Calibri"/>
          <w:lang w:val="sr-Latn-ME"/>
        </w:rPr>
        <w:t xml:space="preserve"> </w:t>
      </w:r>
      <w:r w:rsidRPr="003F4BDB">
        <w:rPr>
          <w:rFonts w:ascii="Calibri" w:hAnsi="Calibri" w:cs="Calibri"/>
          <w:lang w:val="sr-Latn-ME"/>
        </w:rPr>
        <w:t>Troškovi koji se odnose na investicije u aerodromsku infrastrukturu, uključujući troškove planiranja, infrastrukturu za zemaljske usluge (kao što su trake za prtljag i sl.) i aerodromsku opremu mogu biti opravdani troškovi za investicionu pomoć aerodromima. Investicioni troškovi koji se odnose na nevazdušne aktivnosti (posebno parkinge, hotele, restorane i kancelarije) su neopravdani. Investicioni troškovi koji se odnose na pružanje zemaljskih usluga (kao što su autobusi, vozila i sl.) su neopravdani ukoliko nisu sastavni dio infrastrukture za zemaljske usluge.</w:t>
      </w:r>
    </w:p>
  </w:footnote>
  <w:footnote w:id="3">
    <w:p w14:paraId="3F0CC220" w14:textId="77777777" w:rsidR="009E4645" w:rsidRPr="00D758D7" w:rsidRDefault="009E4645" w:rsidP="009E4645">
      <w:pPr>
        <w:pStyle w:val="FootnoteText"/>
        <w:spacing w:before="0" w:after="0"/>
        <w:ind w:left="0" w:firstLine="0"/>
        <w:contextualSpacing/>
        <w:rPr>
          <w:rFonts w:ascii="Calibri" w:hAnsi="Calibri" w:cs="Calibri"/>
          <w:lang w:val="sr-Latn-ME"/>
        </w:rPr>
      </w:pPr>
      <w:r w:rsidRPr="006A1D4B">
        <w:rPr>
          <w:rStyle w:val="FootnoteReference"/>
          <w:rFonts w:ascii="Calibri" w:hAnsi="Calibri" w:cs="Calibri"/>
        </w:rPr>
        <w:footnoteRef/>
      </w:r>
      <w:r w:rsidRPr="006A1D4B">
        <w:rPr>
          <w:rFonts w:ascii="Calibri" w:hAnsi="Calibri" w:cs="Calibri"/>
          <w:lang w:val="sr-Latn-ME"/>
        </w:rPr>
        <w:t xml:space="preserve"> </w:t>
      </w:r>
      <w:r w:rsidRPr="00D758D7">
        <w:rPr>
          <w:rFonts w:ascii="Calibri" w:hAnsi="Calibri" w:cs="Calibri"/>
          <w:lang w:val="sr-Latn-ME"/>
        </w:rPr>
        <w:t xml:space="preserve">„Region </w:t>
      </w:r>
      <w:r w:rsidRPr="00D758D7">
        <w:rPr>
          <w:rFonts w:ascii="Calibri" w:hAnsi="Calibri" w:cs="Calibri"/>
          <w:lang w:val="sr-Latn-ME"/>
        </w:rPr>
        <w:t>aerodromskih usluga” označava geografsku granic</w:t>
      </w:r>
      <w:r>
        <w:rPr>
          <w:rFonts w:ascii="Calibri" w:hAnsi="Calibri" w:cs="Calibri"/>
          <w:lang w:val="sr-Latn-ME"/>
        </w:rPr>
        <w:t>u</w:t>
      </w:r>
      <w:r w:rsidRPr="00D758D7">
        <w:rPr>
          <w:rFonts w:ascii="Calibri" w:hAnsi="Calibri" w:cs="Calibri"/>
          <w:lang w:val="sr-Latn-ME"/>
        </w:rPr>
        <w:t xml:space="preserve"> tržišta koja se obično postavlja na oko 100 kilometara ili oko 60 minuta vožnje automobilom, autobusom, vozom ili brzim vozom; međutim, region aerodromskih usluga može biti različit i treba uzeti u obzir specifična obilježja svakog posebnog aerodroma. Veličina i oblik regiona</w:t>
      </w:r>
      <w:r>
        <w:rPr>
          <w:rFonts w:ascii="Calibri" w:hAnsi="Calibri" w:cs="Calibri"/>
          <w:lang w:val="sr-Latn-ME"/>
        </w:rPr>
        <w:t xml:space="preserve"> </w:t>
      </w:r>
      <w:r w:rsidRPr="00D758D7">
        <w:rPr>
          <w:rFonts w:ascii="Calibri" w:hAnsi="Calibri" w:cs="Calibri"/>
          <w:lang w:val="sr-Latn-ME"/>
        </w:rPr>
        <w:t>aerodromskih usluga varira od aerodroma do aerodroma i zavisi od različitih karakteristika aerodroma, uključujući njegov poslovni model, lokaciju i destinacije koje opslužuje.</w:t>
      </w:r>
    </w:p>
  </w:footnote>
  <w:footnote w:id="4">
    <w:p w14:paraId="67802229" w14:textId="77777777" w:rsidR="009E4645" w:rsidRPr="00EE220C" w:rsidRDefault="009E4645" w:rsidP="009E4645">
      <w:pPr>
        <w:pStyle w:val="FootnoteText"/>
        <w:spacing w:before="0" w:after="0"/>
        <w:ind w:left="0" w:firstLine="0"/>
        <w:contextualSpacing/>
        <w:rPr>
          <w:rFonts w:ascii="Calibri" w:hAnsi="Calibri" w:cs="Calibri"/>
          <w:lang w:val="sr-Latn-ME"/>
        </w:rPr>
      </w:pPr>
      <w:r w:rsidRPr="00EE220C">
        <w:rPr>
          <w:rStyle w:val="FootnoteReference"/>
          <w:rFonts w:ascii="Calibri" w:hAnsi="Calibri" w:cs="Calibri"/>
        </w:rPr>
        <w:footnoteRef/>
      </w:r>
      <w:r w:rsidRPr="00EE220C">
        <w:rPr>
          <w:rFonts w:ascii="Calibri" w:hAnsi="Calibri" w:cs="Calibri"/>
          <w:lang w:val="sr-Latn-ME"/>
        </w:rPr>
        <w:t xml:space="preserve"> </w:t>
      </w:r>
      <w:r w:rsidRPr="00EE220C">
        <w:rPr>
          <w:rFonts w:ascii="Calibri" w:hAnsi="Calibri" w:cs="Calibri"/>
          <w:lang w:val="sr-Latn-ME"/>
        </w:rPr>
        <w:t xml:space="preserve">Koristite </w:t>
      </w:r>
      <w:r w:rsidRPr="00EE220C">
        <w:rPr>
          <w:rFonts w:ascii="Calibri" w:hAnsi="Calibri" w:cs="Calibri"/>
          <w:lang w:val="sr-Latn-ME"/>
        </w:rPr>
        <w:t>sljedeće kategorije veličine: aerodromi sa godišnjim prometom putnika do 200 000 putnika; aerodromi sa godišnjim prometom putnika između 200 000 i 1 milion; aerodromi sa godišnjim prometom putnika od 1 – 3 miliona.</w:t>
      </w:r>
    </w:p>
  </w:footnote>
  <w:footnote w:id="5">
    <w:p w14:paraId="39AB653F" w14:textId="77777777" w:rsidR="009E4645" w:rsidRPr="00EE220C" w:rsidRDefault="009E4645" w:rsidP="009E4645">
      <w:pPr>
        <w:pStyle w:val="FootnoteText"/>
        <w:spacing w:before="0" w:after="0"/>
        <w:ind w:left="0" w:firstLine="0"/>
        <w:contextualSpacing/>
        <w:rPr>
          <w:rFonts w:ascii="Calibri" w:hAnsi="Calibri" w:cs="Calibri"/>
          <w:lang w:val="sr-Latn-ME"/>
        </w:rPr>
      </w:pPr>
      <w:r w:rsidRPr="00EE220C">
        <w:rPr>
          <w:rStyle w:val="FootnoteReference"/>
          <w:rFonts w:ascii="Calibri" w:hAnsi="Calibri" w:cs="Calibri"/>
        </w:rPr>
        <w:footnoteRef/>
      </w:r>
      <w:r w:rsidRPr="00EE220C">
        <w:rPr>
          <w:rFonts w:ascii="Calibri" w:hAnsi="Calibri" w:cs="Calibri"/>
          <w:lang w:val="sr-Latn-ME"/>
        </w:rPr>
        <w:t xml:space="preserve"> </w:t>
      </w:r>
      <w:r w:rsidRPr="00EE220C">
        <w:rPr>
          <w:rFonts w:ascii="Calibri" w:hAnsi="Calibri" w:cs="Calibri"/>
          <w:lang w:val="sr-Latn-ME"/>
        </w:rPr>
        <w:t xml:space="preserve">Na </w:t>
      </w:r>
      <w:r w:rsidRPr="00EE220C">
        <w:rPr>
          <w:rFonts w:ascii="Calibri" w:hAnsi="Calibri" w:cs="Calibri"/>
          <w:lang w:val="sr-Latn-ME"/>
        </w:rPr>
        <w:t>primjer direktne subvencije, oslobođenje ili smanjenja poreza, doprinosa za socijalno osiguranje ili drugih obveznih davanja ili stavljanje na raspolaganje zemljišta, robe ili usluge po povoljnim cijenama itd.</w:t>
      </w:r>
    </w:p>
  </w:footnote>
  <w:footnote w:id="6">
    <w:p w14:paraId="7F58005E" w14:textId="77777777" w:rsidR="009E4645" w:rsidRPr="00EE220C" w:rsidRDefault="009E4645" w:rsidP="009E4645">
      <w:pPr>
        <w:pStyle w:val="FootnoteText"/>
        <w:spacing w:before="0" w:after="0"/>
        <w:ind w:left="0" w:firstLine="0"/>
        <w:contextualSpacing/>
        <w:rPr>
          <w:rFonts w:ascii="Calibri" w:hAnsi="Calibri" w:cs="Calibri"/>
          <w:lang w:val="sr-Latn-ME"/>
        </w:rPr>
      </w:pPr>
      <w:r w:rsidRPr="00EE220C">
        <w:rPr>
          <w:rStyle w:val="FootnoteReference"/>
          <w:rFonts w:ascii="Calibri" w:hAnsi="Calibri" w:cs="Calibri"/>
        </w:rPr>
        <w:footnoteRef/>
      </w:r>
      <w:r w:rsidRPr="00EE220C">
        <w:rPr>
          <w:rFonts w:ascii="Calibri" w:hAnsi="Calibri" w:cs="Calibri"/>
          <w:lang w:val="sr-Latn-ME"/>
        </w:rPr>
        <w:t xml:space="preserve"> </w:t>
      </w:r>
      <w:r w:rsidRPr="00EE220C">
        <w:rPr>
          <w:rFonts w:ascii="Calibri" w:hAnsi="Calibri" w:cs="Calibri"/>
          <w:lang w:val="sr-Latn-ME"/>
        </w:rPr>
        <w:t xml:space="preserve">Na </w:t>
      </w:r>
      <w:r w:rsidRPr="00EE220C">
        <w:rPr>
          <w:rFonts w:ascii="Calibri" w:hAnsi="Calibri" w:cs="Calibri"/>
          <w:lang w:val="sr-Latn-ME"/>
        </w:rPr>
        <w:t>primjer zajmovi sa povoljnim kamatama ili subvencionisanje kamatnih stopa, državna jemstva, sticanje udjela ili drugi oblici obezbjeđenja kapitala pod povoljnim uslovima.</w:t>
      </w:r>
    </w:p>
  </w:footnote>
  <w:footnote w:id="7">
    <w:p w14:paraId="6E131839" w14:textId="77777777" w:rsidR="009E4645" w:rsidRPr="006A1D4B" w:rsidRDefault="009E4645" w:rsidP="009E4645">
      <w:pPr>
        <w:pStyle w:val="FootnoteText"/>
        <w:spacing w:before="0" w:after="0"/>
        <w:ind w:left="0" w:firstLine="0"/>
        <w:contextualSpacing/>
        <w:rPr>
          <w:rFonts w:ascii="Calibri" w:hAnsi="Calibri" w:cs="Calibri"/>
          <w:lang w:val="sr-Latn-ME"/>
        </w:rPr>
      </w:pPr>
      <w:r w:rsidRPr="006A1D4B">
        <w:rPr>
          <w:rStyle w:val="FootnoteReference"/>
          <w:rFonts w:ascii="Calibri" w:hAnsi="Calibri" w:cs="Calibri"/>
        </w:rPr>
        <w:footnoteRef/>
      </w:r>
      <w:r w:rsidRPr="006A1D4B">
        <w:rPr>
          <w:rFonts w:ascii="Calibri" w:hAnsi="Calibri" w:cs="Calibri"/>
          <w:lang w:val="sr-Latn-ME"/>
        </w:rPr>
        <w:t xml:space="preserve"> </w:t>
      </w:r>
      <w:proofErr w:type="spellStart"/>
      <w:r w:rsidRPr="006A1D4B">
        <w:rPr>
          <w:rFonts w:ascii="Calibri" w:hAnsi="Calibri" w:cs="Calibri"/>
        </w:rPr>
        <w:t>Nedostatak</w:t>
      </w:r>
      <w:proofErr w:type="spellEnd"/>
      <w:r w:rsidRPr="006A1D4B">
        <w:rPr>
          <w:rFonts w:ascii="Calibri" w:hAnsi="Calibri" w:cs="Calibri"/>
          <w:lang w:val="sr-Latn-ME"/>
        </w:rPr>
        <w:t xml:space="preserve"> </w:t>
      </w:r>
      <w:proofErr w:type="spellStart"/>
      <w:r w:rsidRPr="006A1D4B">
        <w:rPr>
          <w:rFonts w:ascii="Calibri" w:hAnsi="Calibri" w:cs="Calibri"/>
        </w:rPr>
        <w:t>finansijskih</w:t>
      </w:r>
      <w:proofErr w:type="spellEnd"/>
      <w:r w:rsidRPr="006A1D4B">
        <w:rPr>
          <w:rFonts w:ascii="Calibri" w:hAnsi="Calibri" w:cs="Calibri"/>
          <w:lang w:val="sr-Latn-ME"/>
        </w:rPr>
        <w:t xml:space="preserve"> </w:t>
      </w:r>
      <w:proofErr w:type="spellStart"/>
      <w:r w:rsidRPr="006A1D4B">
        <w:rPr>
          <w:rFonts w:ascii="Calibri" w:hAnsi="Calibri" w:cs="Calibri"/>
        </w:rPr>
        <w:t>sredstava</w:t>
      </w:r>
      <w:proofErr w:type="spellEnd"/>
      <w:r w:rsidRPr="006A1D4B">
        <w:rPr>
          <w:rFonts w:ascii="Calibri" w:hAnsi="Calibri" w:cs="Calibri"/>
          <w:lang w:val="sr-Latn-ME"/>
        </w:rPr>
        <w:t xml:space="preserve"> </w:t>
      </w:r>
      <w:r w:rsidRPr="006A1D4B">
        <w:rPr>
          <w:rFonts w:ascii="Calibri" w:hAnsi="Calibri" w:cs="Calibri"/>
        </w:rPr>
        <w:t>u</w:t>
      </w:r>
      <w:r w:rsidRPr="006A1D4B">
        <w:rPr>
          <w:rFonts w:ascii="Calibri" w:hAnsi="Calibri" w:cs="Calibri"/>
          <w:lang w:val="sr-Latn-ME"/>
        </w:rPr>
        <w:t xml:space="preserve"> </w:t>
      </w:r>
      <w:proofErr w:type="spellStart"/>
      <w:r w:rsidRPr="006A1D4B">
        <w:rPr>
          <w:rFonts w:ascii="Calibri" w:hAnsi="Calibri" w:cs="Calibri"/>
        </w:rPr>
        <w:t>kapitalnim</w:t>
      </w:r>
      <w:proofErr w:type="spellEnd"/>
      <w:r w:rsidRPr="006A1D4B">
        <w:rPr>
          <w:rFonts w:ascii="Calibri" w:hAnsi="Calibri" w:cs="Calibri"/>
          <w:lang w:val="sr-Latn-ME"/>
        </w:rPr>
        <w:t xml:space="preserve"> </w:t>
      </w:r>
      <w:proofErr w:type="spellStart"/>
      <w:r w:rsidRPr="006A1D4B">
        <w:rPr>
          <w:rFonts w:ascii="Calibri" w:hAnsi="Calibri" w:cs="Calibri"/>
        </w:rPr>
        <w:t>tro</w:t>
      </w:r>
      <w:r w:rsidRPr="006A1D4B">
        <w:rPr>
          <w:rFonts w:ascii="Calibri" w:hAnsi="Calibri" w:cs="Calibri"/>
          <w:lang w:val="sr-Latn-ME"/>
        </w:rPr>
        <w:t>š</w:t>
      </w:r>
      <w:r w:rsidRPr="006A1D4B">
        <w:rPr>
          <w:rFonts w:ascii="Calibri" w:hAnsi="Calibri" w:cs="Calibri"/>
        </w:rPr>
        <w:t>kovima</w:t>
      </w:r>
      <w:proofErr w:type="spellEnd"/>
      <w:r w:rsidRPr="006A1D4B">
        <w:rPr>
          <w:rFonts w:ascii="Calibri" w:hAnsi="Calibri" w:cs="Calibri"/>
          <w:lang w:val="sr-Latn-ME"/>
        </w:rPr>
        <w:t xml:space="preserve"> </w:t>
      </w:r>
      <w:proofErr w:type="spellStart"/>
      <w:r w:rsidRPr="006A1D4B">
        <w:rPr>
          <w:rFonts w:ascii="Calibri" w:hAnsi="Calibri" w:cs="Calibri"/>
        </w:rPr>
        <w:t>razlika</w:t>
      </w:r>
      <w:proofErr w:type="spellEnd"/>
      <w:r w:rsidRPr="006A1D4B">
        <w:rPr>
          <w:rFonts w:ascii="Calibri" w:hAnsi="Calibri" w:cs="Calibri"/>
          <w:lang w:val="sr-Latn-ME"/>
        </w:rPr>
        <w:t xml:space="preserve"> </w:t>
      </w:r>
      <w:r w:rsidRPr="006A1D4B">
        <w:rPr>
          <w:rFonts w:ascii="Calibri" w:hAnsi="Calibri" w:cs="Calibri"/>
        </w:rPr>
        <w:t>je</w:t>
      </w:r>
      <w:r w:rsidRPr="006A1D4B">
        <w:rPr>
          <w:rFonts w:ascii="Calibri" w:hAnsi="Calibri" w:cs="Calibri"/>
          <w:lang w:val="sr-Latn-ME"/>
        </w:rPr>
        <w:t xml:space="preserve"> </w:t>
      </w:r>
      <w:proofErr w:type="spellStart"/>
      <w:r w:rsidRPr="006A1D4B">
        <w:rPr>
          <w:rFonts w:ascii="Calibri" w:hAnsi="Calibri" w:cs="Calibri"/>
        </w:rPr>
        <w:t>izme</w:t>
      </w:r>
      <w:r w:rsidRPr="006A1D4B">
        <w:rPr>
          <w:rFonts w:ascii="Calibri" w:hAnsi="Calibri" w:cs="Calibri"/>
          <w:lang w:val="sr-Latn-ME"/>
        </w:rPr>
        <w:t>đ</w:t>
      </w:r>
      <w:proofErr w:type="spellEnd"/>
      <w:r w:rsidRPr="006A1D4B">
        <w:rPr>
          <w:rFonts w:ascii="Calibri" w:hAnsi="Calibri" w:cs="Calibri"/>
        </w:rPr>
        <w:t>u</w:t>
      </w:r>
      <w:r w:rsidRPr="006A1D4B">
        <w:rPr>
          <w:rFonts w:ascii="Calibri" w:hAnsi="Calibri" w:cs="Calibri"/>
          <w:lang w:val="sr-Latn-ME"/>
        </w:rPr>
        <w:t xml:space="preserve"> </w:t>
      </w:r>
      <w:proofErr w:type="spellStart"/>
      <w:r w:rsidRPr="006A1D4B">
        <w:rPr>
          <w:rFonts w:ascii="Calibri" w:hAnsi="Calibri" w:cs="Calibri"/>
        </w:rPr>
        <w:t>pozitivnih</w:t>
      </w:r>
      <w:proofErr w:type="spellEnd"/>
      <w:r w:rsidRPr="006A1D4B">
        <w:rPr>
          <w:rFonts w:ascii="Calibri" w:hAnsi="Calibri" w:cs="Calibri"/>
          <w:lang w:val="sr-Latn-ME"/>
        </w:rPr>
        <w:t xml:space="preserve"> </w:t>
      </w:r>
      <w:r w:rsidRPr="006A1D4B">
        <w:rPr>
          <w:rFonts w:ascii="Calibri" w:hAnsi="Calibri" w:cs="Calibri"/>
        </w:rPr>
        <w:t>i</w:t>
      </w:r>
      <w:r w:rsidRPr="006A1D4B">
        <w:rPr>
          <w:rFonts w:ascii="Calibri" w:hAnsi="Calibri" w:cs="Calibri"/>
          <w:lang w:val="sr-Latn-ME"/>
        </w:rPr>
        <w:t xml:space="preserve"> </w:t>
      </w:r>
      <w:proofErr w:type="spellStart"/>
      <w:r w:rsidRPr="006A1D4B">
        <w:rPr>
          <w:rFonts w:ascii="Calibri" w:hAnsi="Calibri" w:cs="Calibri"/>
        </w:rPr>
        <w:t>negativnih</w:t>
      </w:r>
      <w:proofErr w:type="spellEnd"/>
      <w:r w:rsidRPr="006A1D4B">
        <w:rPr>
          <w:rFonts w:ascii="Calibri" w:hAnsi="Calibri" w:cs="Calibri"/>
          <w:lang w:val="sr-Latn-ME"/>
        </w:rPr>
        <w:t xml:space="preserve"> </w:t>
      </w:r>
      <w:proofErr w:type="spellStart"/>
      <w:r w:rsidRPr="006A1D4B">
        <w:rPr>
          <w:rFonts w:ascii="Calibri" w:hAnsi="Calibri" w:cs="Calibri"/>
        </w:rPr>
        <w:t>nov</w:t>
      </w:r>
      <w:r w:rsidRPr="006A1D4B">
        <w:rPr>
          <w:rFonts w:ascii="Calibri" w:hAnsi="Calibri" w:cs="Calibri"/>
          <w:lang w:val="sr-Latn-ME"/>
        </w:rPr>
        <w:t>č</w:t>
      </w:r>
      <w:r w:rsidRPr="006A1D4B">
        <w:rPr>
          <w:rFonts w:ascii="Calibri" w:hAnsi="Calibri" w:cs="Calibri"/>
        </w:rPr>
        <w:t>anih</w:t>
      </w:r>
      <w:proofErr w:type="spellEnd"/>
      <w:r w:rsidRPr="006A1D4B">
        <w:rPr>
          <w:rFonts w:ascii="Calibri" w:hAnsi="Calibri" w:cs="Calibri"/>
          <w:lang w:val="sr-Latn-ME"/>
        </w:rPr>
        <w:t xml:space="preserve"> </w:t>
      </w:r>
      <w:proofErr w:type="spellStart"/>
      <w:r w:rsidRPr="006A1D4B">
        <w:rPr>
          <w:rFonts w:ascii="Calibri" w:hAnsi="Calibri" w:cs="Calibri"/>
        </w:rPr>
        <w:t>tokova</w:t>
      </w:r>
      <w:proofErr w:type="spellEnd"/>
      <w:r w:rsidRPr="006A1D4B">
        <w:rPr>
          <w:rFonts w:ascii="Calibri" w:hAnsi="Calibri" w:cs="Calibri"/>
          <w:lang w:val="sr-Latn-ME"/>
        </w:rPr>
        <w:t xml:space="preserve">, </w:t>
      </w:r>
      <w:proofErr w:type="spellStart"/>
      <w:r w:rsidRPr="006A1D4B">
        <w:rPr>
          <w:rFonts w:ascii="Calibri" w:hAnsi="Calibri" w:cs="Calibri"/>
        </w:rPr>
        <w:t>uklju</w:t>
      </w:r>
      <w:r w:rsidRPr="006A1D4B">
        <w:rPr>
          <w:rFonts w:ascii="Calibri" w:hAnsi="Calibri" w:cs="Calibri"/>
          <w:lang w:val="sr-Latn-ME"/>
        </w:rPr>
        <w:t>č</w:t>
      </w:r>
      <w:r w:rsidRPr="006A1D4B">
        <w:rPr>
          <w:rFonts w:ascii="Calibri" w:hAnsi="Calibri" w:cs="Calibri"/>
        </w:rPr>
        <w:t>uju</w:t>
      </w:r>
      <w:r w:rsidRPr="006A1D4B">
        <w:rPr>
          <w:rFonts w:ascii="Calibri" w:hAnsi="Calibri" w:cs="Calibri"/>
          <w:lang w:val="sr-Latn-ME"/>
        </w:rPr>
        <w:t>ć</w:t>
      </w:r>
      <w:proofErr w:type="spellEnd"/>
      <w:r w:rsidRPr="006A1D4B">
        <w:rPr>
          <w:rFonts w:ascii="Calibri" w:hAnsi="Calibri" w:cs="Calibri"/>
        </w:rPr>
        <w:t>i</w:t>
      </w:r>
      <w:r w:rsidRPr="006A1D4B">
        <w:rPr>
          <w:rFonts w:ascii="Calibri" w:hAnsi="Calibri" w:cs="Calibri"/>
          <w:lang w:val="sr-Latn-ME"/>
        </w:rPr>
        <w:t xml:space="preserve"> </w:t>
      </w:r>
      <w:proofErr w:type="spellStart"/>
      <w:r w:rsidRPr="006A1D4B">
        <w:rPr>
          <w:rFonts w:ascii="Calibri" w:hAnsi="Calibri" w:cs="Calibri"/>
        </w:rPr>
        <w:t>tro</w:t>
      </w:r>
      <w:r w:rsidRPr="006A1D4B">
        <w:rPr>
          <w:rFonts w:ascii="Calibri" w:hAnsi="Calibri" w:cs="Calibri"/>
          <w:lang w:val="sr-Latn-ME"/>
        </w:rPr>
        <w:t>š</w:t>
      </w:r>
      <w:r w:rsidRPr="006A1D4B">
        <w:rPr>
          <w:rFonts w:ascii="Calibri" w:hAnsi="Calibri" w:cs="Calibri"/>
        </w:rPr>
        <w:t>kove</w:t>
      </w:r>
      <w:proofErr w:type="spellEnd"/>
      <w:r w:rsidRPr="006A1D4B">
        <w:rPr>
          <w:rFonts w:ascii="Calibri" w:hAnsi="Calibri" w:cs="Calibri"/>
          <w:lang w:val="sr-Latn-ME"/>
        </w:rPr>
        <w:t xml:space="preserve"> </w:t>
      </w:r>
      <w:proofErr w:type="spellStart"/>
      <w:r w:rsidRPr="006A1D4B">
        <w:rPr>
          <w:rFonts w:ascii="Calibri" w:hAnsi="Calibri" w:cs="Calibri"/>
        </w:rPr>
        <w:t>ulaganja</w:t>
      </w:r>
      <w:proofErr w:type="spellEnd"/>
      <w:r w:rsidRPr="006A1D4B">
        <w:rPr>
          <w:rFonts w:ascii="Calibri" w:hAnsi="Calibri" w:cs="Calibri"/>
          <w:lang w:val="sr-Latn-ME"/>
        </w:rPr>
        <w:t xml:space="preserve"> </w:t>
      </w:r>
      <w:r w:rsidRPr="006A1D4B">
        <w:rPr>
          <w:rFonts w:ascii="Calibri" w:hAnsi="Calibri" w:cs="Calibri"/>
        </w:rPr>
        <w:t>u</w:t>
      </w:r>
      <w:r w:rsidRPr="006A1D4B">
        <w:rPr>
          <w:rFonts w:ascii="Calibri" w:hAnsi="Calibri" w:cs="Calibri"/>
          <w:lang w:val="sr-Latn-ME"/>
        </w:rPr>
        <w:t xml:space="preserve"> </w:t>
      </w:r>
      <w:proofErr w:type="spellStart"/>
      <w:r w:rsidRPr="006A1D4B">
        <w:rPr>
          <w:rFonts w:ascii="Calibri" w:hAnsi="Calibri" w:cs="Calibri"/>
        </w:rPr>
        <w:t>osnovna</w:t>
      </w:r>
      <w:proofErr w:type="spellEnd"/>
      <w:r w:rsidRPr="006A1D4B">
        <w:rPr>
          <w:rFonts w:ascii="Calibri" w:hAnsi="Calibri" w:cs="Calibri"/>
          <w:lang w:val="sr-Latn-ME"/>
        </w:rPr>
        <w:t xml:space="preserve"> </w:t>
      </w:r>
      <w:proofErr w:type="spellStart"/>
      <w:r w:rsidRPr="006A1D4B">
        <w:rPr>
          <w:rFonts w:ascii="Calibri" w:hAnsi="Calibri" w:cs="Calibri"/>
        </w:rPr>
        <w:t>sredstva</w:t>
      </w:r>
      <w:proofErr w:type="spellEnd"/>
      <w:r w:rsidRPr="006A1D4B">
        <w:rPr>
          <w:rFonts w:ascii="Calibri" w:hAnsi="Calibri" w:cs="Calibri"/>
          <w:lang w:val="sr-Latn-ME"/>
        </w:rPr>
        <w:t xml:space="preserve"> </w:t>
      </w:r>
      <w:r w:rsidRPr="006A1D4B">
        <w:rPr>
          <w:rFonts w:ascii="Calibri" w:hAnsi="Calibri" w:cs="Calibri"/>
        </w:rPr>
        <w:t>za</w:t>
      </w:r>
      <w:r w:rsidRPr="006A1D4B">
        <w:rPr>
          <w:rFonts w:ascii="Calibri" w:hAnsi="Calibri" w:cs="Calibri"/>
          <w:lang w:val="sr-Latn-ME"/>
        </w:rPr>
        <w:t xml:space="preserve"> </w:t>
      </w:r>
      <w:proofErr w:type="spellStart"/>
      <w:r w:rsidRPr="006A1D4B">
        <w:rPr>
          <w:rFonts w:ascii="Calibri" w:hAnsi="Calibri" w:cs="Calibri"/>
        </w:rPr>
        <w:t>vrijeme</w:t>
      </w:r>
      <w:proofErr w:type="spellEnd"/>
      <w:r w:rsidRPr="006A1D4B">
        <w:rPr>
          <w:rFonts w:ascii="Calibri" w:hAnsi="Calibri" w:cs="Calibri"/>
          <w:lang w:val="sr-Latn-ME"/>
        </w:rPr>
        <w:t xml:space="preserve"> </w:t>
      </w:r>
      <w:proofErr w:type="spellStart"/>
      <w:r w:rsidRPr="006A1D4B">
        <w:rPr>
          <w:rFonts w:ascii="Calibri" w:hAnsi="Calibri" w:cs="Calibri"/>
        </w:rPr>
        <w:t>trajanja</w:t>
      </w:r>
      <w:proofErr w:type="spellEnd"/>
      <w:r w:rsidRPr="006A1D4B">
        <w:rPr>
          <w:rFonts w:ascii="Calibri" w:hAnsi="Calibri" w:cs="Calibri"/>
          <w:lang w:val="sr-Latn-ME"/>
        </w:rPr>
        <w:t xml:space="preserve"> </w:t>
      </w:r>
      <w:proofErr w:type="spellStart"/>
      <w:r w:rsidRPr="006A1D4B">
        <w:rPr>
          <w:rFonts w:ascii="Calibri" w:hAnsi="Calibri" w:cs="Calibri"/>
        </w:rPr>
        <w:t>investicije</w:t>
      </w:r>
      <w:proofErr w:type="spellEnd"/>
      <w:r w:rsidRPr="006A1D4B">
        <w:rPr>
          <w:rFonts w:ascii="Calibri" w:hAnsi="Calibri" w:cs="Calibri"/>
          <w:lang w:val="sr-Latn-ME"/>
        </w:rPr>
        <w:t xml:space="preserve">, </w:t>
      </w:r>
      <w:proofErr w:type="spellStart"/>
      <w:r w:rsidRPr="006A1D4B">
        <w:rPr>
          <w:rFonts w:ascii="Calibri" w:hAnsi="Calibri" w:cs="Calibri"/>
        </w:rPr>
        <w:t>izra</w:t>
      </w:r>
      <w:r w:rsidRPr="006A1D4B">
        <w:rPr>
          <w:rFonts w:ascii="Calibri" w:hAnsi="Calibri" w:cs="Calibri"/>
          <w:lang w:val="sr-Latn-ME"/>
        </w:rPr>
        <w:t>ž</w:t>
      </w:r>
      <w:r w:rsidRPr="006A1D4B">
        <w:rPr>
          <w:rFonts w:ascii="Calibri" w:hAnsi="Calibri" w:cs="Calibri"/>
        </w:rPr>
        <w:t>ene</w:t>
      </w:r>
      <w:proofErr w:type="spellEnd"/>
      <w:r w:rsidRPr="006A1D4B">
        <w:rPr>
          <w:rFonts w:ascii="Calibri" w:hAnsi="Calibri" w:cs="Calibri"/>
          <w:lang w:val="sr-Latn-ME"/>
        </w:rPr>
        <w:t xml:space="preserve"> </w:t>
      </w:r>
      <w:proofErr w:type="spellStart"/>
      <w:r w:rsidRPr="006A1D4B">
        <w:rPr>
          <w:rFonts w:ascii="Calibri" w:hAnsi="Calibri" w:cs="Calibri"/>
        </w:rPr>
        <w:t>kao</w:t>
      </w:r>
      <w:proofErr w:type="spellEnd"/>
      <w:r w:rsidRPr="006A1D4B">
        <w:rPr>
          <w:rFonts w:ascii="Calibri" w:hAnsi="Calibri" w:cs="Calibri"/>
          <w:lang w:val="sr-Latn-ME"/>
        </w:rPr>
        <w:t xml:space="preserve"> </w:t>
      </w:r>
      <w:proofErr w:type="spellStart"/>
      <w:r w:rsidRPr="006A1D4B">
        <w:rPr>
          <w:rFonts w:ascii="Calibri" w:hAnsi="Calibri" w:cs="Calibri"/>
        </w:rPr>
        <w:t>neto</w:t>
      </w:r>
      <w:proofErr w:type="spellEnd"/>
      <w:r w:rsidRPr="006A1D4B">
        <w:rPr>
          <w:rFonts w:ascii="Calibri" w:hAnsi="Calibri" w:cs="Calibri"/>
          <w:lang w:val="sr-Latn-ME"/>
        </w:rPr>
        <w:t xml:space="preserve"> </w:t>
      </w:r>
      <w:proofErr w:type="spellStart"/>
      <w:r w:rsidRPr="006A1D4B">
        <w:rPr>
          <w:rFonts w:ascii="Calibri" w:hAnsi="Calibri" w:cs="Calibri"/>
        </w:rPr>
        <w:t>sada</w:t>
      </w:r>
      <w:r w:rsidRPr="006A1D4B">
        <w:rPr>
          <w:rFonts w:ascii="Calibri" w:hAnsi="Calibri" w:cs="Calibri"/>
          <w:lang w:val="sr-Latn-ME"/>
        </w:rPr>
        <w:t>š</w:t>
      </w:r>
      <w:r w:rsidRPr="006A1D4B">
        <w:rPr>
          <w:rFonts w:ascii="Calibri" w:hAnsi="Calibri" w:cs="Calibri"/>
        </w:rPr>
        <w:t>nja</w:t>
      </w:r>
      <w:proofErr w:type="spellEnd"/>
      <w:r w:rsidRPr="006A1D4B">
        <w:rPr>
          <w:rFonts w:ascii="Calibri" w:hAnsi="Calibri" w:cs="Calibri"/>
          <w:lang w:val="sr-Latn-ME"/>
        </w:rPr>
        <w:t xml:space="preserve"> </w:t>
      </w:r>
      <w:proofErr w:type="spellStart"/>
      <w:r w:rsidRPr="006A1D4B">
        <w:rPr>
          <w:rFonts w:ascii="Calibri" w:hAnsi="Calibri" w:cs="Calibri"/>
        </w:rPr>
        <w:t>vrijednost</w:t>
      </w:r>
      <w:proofErr w:type="spellEnd"/>
      <w:r w:rsidRPr="006A1D4B">
        <w:rPr>
          <w:rFonts w:ascii="Calibri" w:hAnsi="Calibri" w:cs="Calibri"/>
          <w:lang w:val="sr-Latn-M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B4703"/>
    <w:multiLevelType w:val="multilevel"/>
    <w:tmpl w:val="012EB338"/>
    <w:lvl w:ilvl="0">
      <w:start w:val="1"/>
      <w:numFmt w:val="decimal"/>
      <w:lvlText w:val="%1."/>
      <w:lvlJc w:val="left"/>
      <w:pPr>
        <w:ind w:left="360" w:hanging="360"/>
      </w:pPr>
      <w:rPr>
        <w:rFonts w:hint="default"/>
        <w:b/>
        <w:i w:val="0"/>
      </w:rPr>
    </w:lvl>
    <w:lvl w:ilvl="1">
      <w:start w:val="1"/>
      <w:numFmt w:val="decimal"/>
      <w:suff w:val="space"/>
      <w:lvlText w:val="%1.%2."/>
      <w:lvlJc w:val="left"/>
      <w:pPr>
        <w:ind w:left="794" w:hanging="437"/>
      </w:pPr>
      <w:rPr>
        <w:rFonts w:hint="default"/>
        <w:b/>
      </w:rPr>
    </w:lvl>
    <w:lvl w:ilvl="2">
      <w:start w:val="1"/>
      <w:numFmt w:val="decimal"/>
      <w:lvlText w:val="%1.%2.%3."/>
      <w:lvlJc w:val="left"/>
      <w:pPr>
        <w:ind w:left="1225" w:hanging="505"/>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BAE3108"/>
    <w:multiLevelType w:val="hybridMultilevel"/>
    <w:tmpl w:val="77DE23A0"/>
    <w:lvl w:ilvl="0" w:tplc="06006F68">
      <w:start w:val="1"/>
      <w:numFmt w:val="lowerLetter"/>
      <w:lvlText w:val="(%1)"/>
      <w:lvlJc w:val="left"/>
      <w:pPr>
        <w:ind w:left="2160" w:hanging="360"/>
      </w:pPr>
      <w:rPr>
        <w:rFonts w:asciiTheme="minorHAnsi" w:eastAsia="Times New Roman" w:hAnsiTheme="minorHAnsi" w:cstheme="minorHAnsi"/>
        <w:sz w:val="22"/>
        <w:szCs w:val="22"/>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E396A38A">
      <w:start w:val="1"/>
      <w:numFmt w:val="lowerLetter"/>
      <w:lvlText w:val="%5)"/>
      <w:lvlJc w:val="left"/>
      <w:pPr>
        <w:ind w:left="5040" w:hanging="360"/>
      </w:pPr>
      <w:rPr>
        <w:rFonts w:ascii="Calibri" w:eastAsia="Times New Roman" w:hAnsi="Calibri" w:cs="Calibri"/>
        <w:b w:val="0"/>
      </w:r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 w15:restartNumberingAfterBreak="0">
    <w:nsid w:val="149D7162"/>
    <w:multiLevelType w:val="multilevel"/>
    <w:tmpl w:val="05D076AE"/>
    <w:lvl w:ilvl="0">
      <w:start w:val="1"/>
      <w:numFmt w:val="decimal"/>
      <w:lvlText w:val="%1."/>
      <w:lvlJc w:val="left"/>
      <w:pPr>
        <w:ind w:left="360" w:hanging="360"/>
      </w:pPr>
      <w:rPr>
        <w:rFonts w:hint="default"/>
        <w:b/>
        <w:i w:val="0"/>
      </w:rPr>
    </w:lvl>
    <w:lvl w:ilvl="1">
      <w:start w:val="1"/>
      <w:numFmt w:val="decimal"/>
      <w:suff w:val="space"/>
      <w:lvlText w:val="2.%2."/>
      <w:lvlJc w:val="left"/>
      <w:pPr>
        <w:ind w:left="794" w:hanging="437"/>
      </w:pPr>
      <w:rPr>
        <w:rFonts w:hint="default"/>
        <w:b/>
        <w:color w:val="auto"/>
      </w:rPr>
    </w:lvl>
    <w:lvl w:ilvl="2">
      <w:start w:val="1"/>
      <w:numFmt w:val="decimal"/>
      <w:lvlText w:val="2.%2.%3."/>
      <w:lvlJc w:val="left"/>
      <w:pPr>
        <w:ind w:left="1225" w:hanging="505"/>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D3077B9"/>
    <w:multiLevelType w:val="multilevel"/>
    <w:tmpl w:val="1D2A3700"/>
    <w:lvl w:ilvl="0">
      <w:start w:val="1"/>
      <w:numFmt w:val="decimal"/>
      <w:suff w:val="space"/>
      <w:lvlText w:val="%1."/>
      <w:lvlJc w:val="left"/>
      <w:pPr>
        <w:ind w:left="360" w:hanging="360"/>
      </w:pPr>
      <w:rPr>
        <w:rFonts w:hint="default"/>
        <w:b/>
        <w:i w:val="0"/>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7FB0767"/>
    <w:multiLevelType w:val="hybridMultilevel"/>
    <w:tmpl w:val="ED6873C4"/>
    <w:lvl w:ilvl="0" w:tplc="BC4C4A96">
      <w:start w:val="1"/>
      <w:numFmt w:val="lowerLetter"/>
      <w:lvlText w:val="%1)"/>
      <w:lvlJc w:val="left"/>
      <w:pPr>
        <w:ind w:left="1440" w:hanging="360"/>
      </w:pPr>
      <w:rPr>
        <w:rFonts w:ascii="Calibri" w:eastAsia="Calibri" w:hAnsi="Calibri" w:cs="Calibri"/>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6ADF3575"/>
    <w:multiLevelType w:val="hybridMultilevel"/>
    <w:tmpl w:val="17EC3888"/>
    <w:lvl w:ilvl="0" w:tplc="B71E6BBA">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3"/>
  </w:num>
  <w:num w:numId="2">
    <w:abstractNumId w:val="1"/>
  </w:num>
  <w:num w:numId="3">
    <w:abstractNumId w:val="0"/>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49D"/>
    <w:rsid w:val="0004149D"/>
    <w:rsid w:val="001E27D7"/>
    <w:rsid w:val="004D1531"/>
    <w:rsid w:val="009E4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FED5A8-79B4-4565-8429-2D75DA74D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46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9E4645"/>
    <w:pPr>
      <w:spacing w:before="120" w:after="80" w:line="240" w:lineRule="auto"/>
      <w:ind w:left="720" w:hanging="720"/>
      <w:jc w:val="both"/>
    </w:pPr>
    <w:rPr>
      <w:rFonts w:ascii="Times New Roman" w:eastAsia="Calibri" w:hAnsi="Times New Roman" w:cs="Times New Roman"/>
      <w:sz w:val="20"/>
      <w:szCs w:val="20"/>
      <w:lang w:val="x-none" w:eastAsia="x-none"/>
    </w:rPr>
  </w:style>
  <w:style w:type="character" w:customStyle="1" w:styleId="FootnoteTextChar">
    <w:name w:val="Footnote Text Char"/>
    <w:basedOn w:val="DefaultParagraphFont"/>
    <w:link w:val="FootnoteText"/>
    <w:rsid w:val="009E4645"/>
    <w:rPr>
      <w:rFonts w:ascii="Times New Roman" w:eastAsia="Calibri" w:hAnsi="Times New Roman" w:cs="Times New Roman"/>
      <w:sz w:val="20"/>
      <w:szCs w:val="20"/>
      <w:lang w:val="x-none" w:eastAsia="x-none"/>
    </w:rPr>
  </w:style>
  <w:style w:type="paragraph" w:styleId="ListParagraph">
    <w:name w:val="List Paragraph"/>
    <w:aliases w:val="numbered list,2,OBC Bullet,Normal 1,Task Body,Viñetas (Inicio Parrafo),Paragrafo elenco,3 Txt tabla,Zerrenda-paragrafoa,Fiche List Paragraph,Dot pt,F5 List Paragraph,List Paragraph1,No Spacing1,List Paragraph Char Char Char,Indicator Text"/>
    <w:basedOn w:val="Normal"/>
    <w:link w:val="ListParagraphChar"/>
    <w:uiPriority w:val="34"/>
    <w:qFormat/>
    <w:rsid w:val="009E4645"/>
    <w:pPr>
      <w:spacing w:before="120" w:after="0" w:line="240" w:lineRule="auto"/>
      <w:ind w:left="720" w:hanging="720"/>
      <w:contextualSpacing/>
      <w:jc w:val="both"/>
    </w:pPr>
    <w:rPr>
      <w:rFonts w:ascii="Times New Roman" w:eastAsia="Calibri" w:hAnsi="Times New Roman" w:cs="Times New Roman"/>
      <w:sz w:val="24"/>
      <w:szCs w:val="20"/>
      <w:lang w:val="hr-HR" w:eastAsia="hr-HR" w:bidi="hr-HR"/>
    </w:rPr>
  </w:style>
  <w:style w:type="character" w:styleId="FootnoteReference">
    <w:name w:val="footnote reference"/>
    <w:aliases w:val="Footnote,Footnote symbol,Nota,Footnote number,de nota al pie,Ref,Char,SUPERS,Voetnootmarkering,Char1,fr,o,(NECG) Footnote Reference,Times 10 Point,Exposant 3 Point,Footnote Reference Number,Footnote reference number,FR, Char, Char1,F"/>
    <w:link w:val="SUPERSChar"/>
    <w:rsid w:val="009E4645"/>
    <w:rPr>
      <w:vertAlign w:val="superscript"/>
    </w:rPr>
  </w:style>
  <w:style w:type="paragraph" w:customStyle="1" w:styleId="SUPERSChar">
    <w:name w:val="SUPERS Char"/>
    <w:aliases w:val="EN Footnote Reference Char"/>
    <w:basedOn w:val="Normal"/>
    <w:link w:val="FootnoteReference"/>
    <w:rsid w:val="009E4645"/>
    <w:pPr>
      <w:spacing w:before="120" w:line="240" w:lineRule="exact"/>
      <w:ind w:left="720" w:hanging="720"/>
      <w:jc w:val="both"/>
    </w:pPr>
    <w:rPr>
      <w:vertAlign w:val="superscript"/>
    </w:rPr>
  </w:style>
  <w:style w:type="character" w:customStyle="1" w:styleId="ListParagraphChar">
    <w:name w:val="List Paragraph Char"/>
    <w:aliases w:val="numbered list Char,2 Char,OBC Bullet Char,Normal 1 Char,Task Body Char,Viñetas (Inicio Parrafo) Char,Paragrafo elenco Char,3 Txt tabla Char,Zerrenda-paragrafoa Char,Fiche List Paragraph Char,Dot pt Char,F5 List Paragraph Char"/>
    <w:link w:val="ListParagraph"/>
    <w:uiPriority w:val="34"/>
    <w:qFormat/>
    <w:locked/>
    <w:rsid w:val="009E4645"/>
    <w:rPr>
      <w:rFonts w:ascii="Times New Roman" w:eastAsia="Calibri" w:hAnsi="Times New Roman" w:cs="Times New Roman"/>
      <w:sz w:val="24"/>
      <w:szCs w:val="20"/>
      <w:lang w:val="hr-HR" w:eastAsia="hr-HR" w:bidi="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4357</Words>
  <Characters>24837</Characters>
  <Application>Microsoft Office Word</Application>
  <DocSecurity>0</DocSecurity>
  <Lines>206</Lines>
  <Paragraphs>58</Paragraphs>
  <ScaleCrop>false</ScaleCrop>
  <Company/>
  <LinksUpToDate>false</LinksUpToDate>
  <CharactersWithSpaces>29136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Ivovic</dc:creator>
  <cp:keywords/>
  <dc:description/>
  <cp:lastModifiedBy>Suzana Ivovic</cp:lastModifiedBy>
  <cp:revision>2</cp:revision>
  <dcterms:created xsi:type="dcterms:W3CDTF">2026-03-26T12:31:00Z</dcterms:created>
  <dcterms:modified xsi:type="dcterms:W3CDTF">2026-03-26T12:32:00Z</dcterms:modified>
</cp:coreProperties>
</file>